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219AB" w14:textId="3E8ED876" w:rsidR="000E34B9" w:rsidRPr="00017D11" w:rsidRDefault="000E34B9" w:rsidP="000E34B9">
      <w:pPr>
        <w:rPr>
          <w:sz w:val="32"/>
          <w:szCs w:val="36"/>
        </w:rPr>
      </w:pPr>
      <w:r w:rsidRPr="00017D11">
        <w:rPr>
          <w:sz w:val="32"/>
          <w:szCs w:val="36"/>
        </w:rPr>
        <w:t>Code of Conduct</w:t>
      </w:r>
    </w:p>
    <w:p w14:paraId="7885A4D3" w14:textId="77777777" w:rsidR="000E34B9" w:rsidRDefault="000E34B9" w:rsidP="000E34B9"/>
    <w:p w14:paraId="58B951E0" w14:textId="77777777" w:rsidR="003D611E" w:rsidRDefault="000E34B9" w:rsidP="000E34B9">
      <w:r>
        <w:t xml:space="preserve">Our organisation is committed to fostering a safe, inclusive, and respectful environment for all members and participants. The following Code of Conduct outlines the expectations for behaviour to ensure our group thrives as a positive space for everyone. </w:t>
      </w:r>
    </w:p>
    <w:p w14:paraId="3C734EA1" w14:textId="77777777" w:rsidR="003D611E" w:rsidRDefault="003D611E" w:rsidP="000E34B9"/>
    <w:p w14:paraId="3B4F93DB" w14:textId="76E7FA1E" w:rsidR="003D611E" w:rsidRPr="003D611E" w:rsidRDefault="003D611E" w:rsidP="000E34B9">
      <w:pPr>
        <w:rPr>
          <w:sz w:val="24"/>
          <w:szCs w:val="28"/>
        </w:rPr>
      </w:pPr>
      <w:r w:rsidRPr="003D611E">
        <w:rPr>
          <w:sz w:val="24"/>
          <w:szCs w:val="28"/>
        </w:rPr>
        <w:t>Role of the committee</w:t>
      </w:r>
    </w:p>
    <w:p w14:paraId="3C9785A3" w14:textId="77777777" w:rsidR="003D611E" w:rsidRDefault="003D611E" w:rsidP="000E34B9"/>
    <w:p w14:paraId="6A9F7841" w14:textId="6AFE2688" w:rsidR="000E34B9" w:rsidRDefault="003D611E" w:rsidP="000E34B9">
      <w:r>
        <w:t>Committee members are expected to lead by example and act as role models for the Code of Conduct. Their actions and decisions should reflect the group’s values of respect, fairness and accountability. Committee members must demonstrate the highest standard of behaviour, both during group activities and in their interactions with others, setting a positive example for all participants.</w:t>
      </w:r>
      <w:r w:rsidR="000E34B9">
        <w:t xml:space="preserve"> </w:t>
      </w:r>
    </w:p>
    <w:p w14:paraId="02D54C3B" w14:textId="77777777" w:rsidR="000E34B9" w:rsidRDefault="000E34B9" w:rsidP="000E34B9"/>
    <w:p w14:paraId="4BDA1527" w14:textId="77777777" w:rsidR="000E34B9" w:rsidRPr="000E34B9" w:rsidRDefault="000E34B9" w:rsidP="000E34B9">
      <w:pPr>
        <w:rPr>
          <w:sz w:val="24"/>
          <w:szCs w:val="28"/>
        </w:rPr>
      </w:pPr>
      <w:r w:rsidRPr="000E34B9">
        <w:rPr>
          <w:sz w:val="24"/>
          <w:szCs w:val="28"/>
        </w:rPr>
        <w:t>1. Respect for Others</w:t>
      </w:r>
    </w:p>
    <w:p w14:paraId="086A48F9" w14:textId="77777777" w:rsidR="000E34B9" w:rsidRPr="00067055" w:rsidRDefault="000E34B9" w:rsidP="000E34B9">
      <w:pPr>
        <w:rPr>
          <w:sz w:val="21"/>
          <w:szCs w:val="22"/>
        </w:rPr>
      </w:pPr>
    </w:p>
    <w:p w14:paraId="707E2DBA" w14:textId="77777777" w:rsidR="000E34B9" w:rsidRPr="00067055" w:rsidRDefault="000E34B9" w:rsidP="000E34B9">
      <w:pPr>
        <w:pStyle w:val="ListParagraph"/>
        <w:numPr>
          <w:ilvl w:val="0"/>
          <w:numId w:val="23"/>
        </w:numPr>
        <w:rPr>
          <w:rFonts w:ascii="Arial" w:hAnsi="Arial" w:cs="Arial"/>
        </w:rPr>
      </w:pPr>
      <w:r w:rsidRPr="00067055">
        <w:rPr>
          <w:rFonts w:ascii="Arial" w:hAnsi="Arial" w:cs="Arial"/>
        </w:rPr>
        <w:t>Treat all members with courtesy, respect, and kindness.</w:t>
      </w:r>
    </w:p>
    <w:p w14:paraId="183F6C0E" w14:textId="77777777" w:rsidR="000E34B9" w:rsidRPr="00067055" w:rsidRDefault="000E34B9" w:rsidP="000E34B9">
      <w:pPr>
        <w:pStyle w:val="ListParagraph"/>
        <w:numPr>
          <w:ilvl w:val="0"/>
          <w:numId w:val="23"/>
        </w:numPr>
        <w:rPr>
          <w:rFonts w:ascii="Arial" w:hAnsi="Arial" w:cs="Arial"/>
        </w:rPr>
      </w:pPr>
      <w:r w:rsidRPr="00067055">
        <w:rPr>
          <w:rFonts w:ascii="Arial" w:hAnsi="Arial" w:cs="Arial"/>
        </w:rPr>
        <w:t>Listen actively and allow everyone an opportunity to share their thoughts and ideas.</w:t>
      </w:r>
    </w:p>
    <w:p w14:paraId="296A44F0" w14:textId="276FE515" w:rsidR="000E34B9" w:rsidRPr="00067055" w:rsidRDefault="000E34B9" w:rsidP="000E34B9">
      <w:pPr>
        <w:pStyle w:val="ListParagraph"/>
        <w:numPr>
          <w:ilvl w:val="0"/>
          <w:numId w:val="23"/>
        </w:numPr>
        <w:rPr>
          <w:rFonts w:ascii="Arial" w:hAnsi="Arial" w:cs="Arial"/>
        </w:rPr>
      </w:pPr>
      <w:r w:rsidRPr="00067055">
        <w:rPr>
          <w:rFonts w:ascii="Arial" w:hAnsi="Arial" w:cs="Arial"/>
        </w:rPr>
        <w:t>Avoid offensive language or behaviour based on race, gender, religion, ability, age, or other personal characteristics.</w:t>
      </w:r>
    </w:p>
    <w:p w14:paraId="0AB41C8A" w14:textId="3726BB85" w:rsidR="000E34B9" w:rsidRPr="00067055" w:rsidRDefault="000E34B9" w:rsidP="000E34B9">
      <w:pPr>
        <w:pStyle w:val="ListParagraph"/>
        <w:numPr>
          <w:ilvl w:val="0"/>
          <w:numId w:val="23"/>
        </w:numPr>
        <w:rPr>
          <w:rFonts w:ascii="Arial" w:hAnsi="Arial" w:cs="Arial"/>
        </w:rPr>
      </w:pPr>
      <w:r w:rsidRPr="00067055">
        <w:rPr>
          <w:rFonts w:ascii="Arial" w:hAnsi="Arial" w:cs="Arial"/>
        </w:rPr>
        <w:t xml:space="preserve">During </w:t>
      </w:r>
      <w:r w:rsidR="003D611E" w:rsidRPr="00067055">
        <w:rPr>
          <w:rFonts w:ascii="Arial" w:hAnsi="Arial" w:cs="Arial"/>
        </w:rPr>
        <w:t xml:space="preserve">activities and training sessions </w:t>
      </w:r>
      <w:r w:rsidRPr="00067055">
        <w:rPr>
          <w:rFonts w:ascii="Arial" w:hAnsi="Arial" w:cs="Arial"/>
        </w:rPr>
        <w:t xml:space="preserve">the </w:t>
      </w:r>
      <w:r w:rsidR="003D611E" w:rsidRPr="00067055">
        <w:rPr>
          <w:rFonts w:ascii="Arial" w:hAnsi="Arial" w:cs="Arial"/>
        </w:rPr>
        <w:t>nominated lead</w:t>
      </w:r>
      <w:r w:rsidR="00067055" w:rsidRPr="00067055">
        <w:rPr>
          <w:rFonts w:ascii="Arial" w:hAnsi="Arial" w:cs="Arial"/>
        </w:rPr>
        <w:t>, as a paid or volunteer instructor,</w:t>
      </w:r>
      <w:r w:rsidR="003D611E" w:rsidRPr="00067055">
        <w:rPr>
          <w:rFonts w:ascii="Arial" w:hAnsi="Arial" w:cs="Arial"/>
        </w:rPr>
        <w:t xml:space="preserve"> is to be shown the highest level of respect and </w:t>
      </w:r>
      <w:r w:rsidR="00067055" w:rsidRPr="00067055">
        <w:rPr>
          <w:rFonts w:ascii="Arial" w:hAnsi="Arial" w:cs="Arial"/>
        </w:rPr>
        <w:t>courtesy.</w:t>
      </w:r>
    </w:p>
    <w:p w14:paraId="4C4B6B55" w14:textId="77777777" w:rsidR="000E34B9" w:rsidRDefault="000E34B9" w:rsidP="000E34B9"/>
    <w:p w14:paraId="542113E0" w14:textId="72EB69EC" w:rsidR="000E34B9" w:rsidRPr="000E34B9" w:rsidRDefault="000E34B9" w:rsidP="000E34B9">
      <w:pPr>
        <w:rPr>
          <w:sz w:val="24"/>
          <w:szCs w:val="28"/>
        </w:rPr>
      </w:pPr>
      <w:r w:rsidRPr="000E34B9">
        <w:rPr>
          <w:sz w:val="24"/>
          <w:szCs w:val="28"/>
        </w:rPr>
        <w:t>2. Inclusivity and Equality</w:t>
      </w:r>
    </w:p>
    <w:p w14:paraId="3D265696" w14:textId="77777777" w:rsidR="00067055" w:rsidRDefault="00067055" w:rsidP="000E34B9"/>
    <w:p w14:paraId="0A363509" w14:textId="064D287D" w:rsidR="000E34B9" w:rsidRPr="00067055" w:rsidRDefault="000E34B9" w:rsidP="00067055">
      <w:pPr>
        <w:pStyle w:val="ListParagraph"/>
        <w:numPr>
          <w:ilvl w:val="0"/>
          <w:numId w:val="23"/>
        </w:numPr>
        <w:rPr>
          <w:rFonts w:ascii="Arial" w:hAnsi="Arial" w:cs="Arial"/>
        </w:rPr>
      </w:pPr>
      <w:r w:rsidRPr="00067055">
        <w:rPr>
          <w:rFonts w:ascii="Arial" w:hAnsi="Arial" w:cs="Arial"/>
        </w:rPr>
        <w:t>Promote equal participation and avoid exclusionary practices</w:t>
      </w:r>
      <w:r w:rsidR="00067055" w:rsidRPr="00067055">
        <w:rPr>
          <w:rFonts w:ascii="Arial" w:hAnsi="Arial" w:cs="Arial"/>
        </w:rPr>
        <w:t xml:space="preserve"> by welcoming all levels of riders and all breeds of horses</w:t>
      </w:r>
      <w:r w:rsidRPr="00067055">
        <w:rPr>
          <w:rFonts w:ascii="Arial" w:hAnsi="Arial" w:cs="Arial"/>
        </w:rPr>
        <w:t>.</w:t>
      </w:r>
    </w:p>
    <w:p w14:paraId="5916F4A3" w14:textId="7B3637FE" w:rsidR="00067055" w:rsidRPr="00067055" w:rsidRDefault="00067055" w:rsidP="00067055">
      <w:pPr>
        <w:pStyle w:val="ListParagraph"/>
        <w:numPr>
          <w:ilvl w:val="0"/>
          <w:numId w:val="23"/>
        </w:numPr>
        <w:rPr>
          <w:rFonts w:ascii="Arial" w:hAnsi="Arial" w:cs="Arial"/>
        </w:rPr>
      </w:pPr>
      <w:r w:rsidRPr="00067055">
        <w:rPr>
          <w:rFonts w:ascii="Arial" w:hAnsi="Arial" w:cs="Arial"/>
        </w:rPr>
        <w:t>Ensure decisions are made fairly and without bias.</w:t>
      </w:r>
    </w:p>
    <w:p w14:paraId="2D353FC1" w14:textId="77777777" w:rsidR="000E34B9" w:rsidRDefault="000E34B9" w:rsidP="000E34B9"/>
    <w:p w14:paraId="5C9D44FA" w14:textId="04618B9A" w:rsidR="000E34B9" w:rsidRPr="000E34B9" w:rsidRDefault="000E34B9" w:rsidP="000E34B9">
      <w:pPr>
        <w:rPr>
          <w:sz w:val="24"/>
          <w:szCs w:val="28"/>
        </w:rPr>
      </w:pPr>
      <w:r w:rsidRPr="000E34B9">
        <w:rPr>
          <w:sz w:val="24"/>
          <w:szCs w:val="28"/>
        </w:rPr>
        <w:t>3. Safety and Well-being</w:t>
      </w:r>
    </w:p>
    <w:p w14:paraId="186C1931" w14:textId="77777777" w:rsidR="000E34B9" w:rsidRDefault="000E34B9" w:rsidP="000E34B9"/>
    <w:p w14:paraId="060F35A3" w14:textId="77777777" w:rsidR="000E34B9" w:rsidRPr="009E5B12" w:rsidRDefault="000E34B9" w:rsidP="009E5B12">
      <w:pPr>
        <w:pStyle w:val="ListParagraph"/>
        <w:numPr>
          <w:ilvl w:val="0"/>
          <w:numId w:val="23"/>
        </w:numPr>
        <w:rPr>
          <w:rFonts w:ascii="Arial" w:hAnsi="Arial" w:cs="Arial"/>
        </w:rPr>
      </w:pPr>
      <w:r w:rsidRPr="009E5B12">
        <w:rPr>
          <w:rFonts w:ascii="Arial" w:hAnsi="Arial" w:cs="Arial"/>
        </w:rPr>
        <w:t>Ensure the physical and emotional safety of all members.</w:t>
      </w:r>
    </w:p>
    <w:p w14:paraId="1089509C" w14:textId="47EDBE68" w:rsidR="000E34B9" w:rsidRDefault="000E34B9" w:rsidP="009E5B12">
      <w:pPr>
        <w:pStyle w:val="ListParagraph"/>
        <w:numPr>
          <w:ilvl w:val="0"/>
          <w:numId w:val="23"/>
        </w:numPr>
        <w:rPr>
          <w:rFonts w:ascii="Arial" w:hAnsi="Arial" w:cs="Arial"/>
        </w:rPr>
      </w:pPr>
      <w:r w:rsidRPr="009E5B12">
        <w:rPr>
          <w:rFonts w:ascii="Arial" w:hAnsi="Arial" w:cs="Arial"/>
        </w:rPr>
        <w:t>Refrain from any form of bullying, intimidation, or aggression.</w:t>
      </w:r>
    </w:p>
    <w:p w14:paraId="06AE65F7" w14:textId="70D0CA1A" w:rsidR="009E5B12" w:rsidRPr="009E5B12" w:rsidRDefault="009E5B12" w:rsidP="009E5B12">
      <w:pPr>
        <w:pStyle w:val="ListParagraph"/>
        <w:numPr>
          <w:ilvl w:val="0"/>
          <w:numId w:val="23"/>
        </w:numPr>
        <w:rPr>
          <w:rFonts w:ascii="Arial" w:hAnsi="Arial" w:cs="Arial"/>
        </w:rPr>
      </w:pPr>
      <w:r>
        <w:rPr>
          <w:rFonts w:ascii="Arial" w:hAnsi="Arial" w:cs="Arial"/>
        </w:rPr>
        <w:t>All members have a role and responsibility in raising and addressing safety issues.</w:t>
      </w:r>
    </w:p>
    <w:p w14:paraId="79BFC366" w14:textId="77777777" w:rsidR="000E34B9" w:rsidRDefault="000E34B9" w:rsidP="000E34B9"/>
    <w:p w14:paraId="7EE63275" w14:textId="6EDB9A6A" w:rsidR="000E34B9" w:rsidRPr="002312D1" w:rsidRDefault="000E34B9" w:rsidP="000E34B9">
      <w:pPr>
        <w:rPr>
          <w:sz w:val="24"/>
          <w:szCs w:val="28"/>
        </w:rPr>
      </w:pPr>
      <w:r w:rsidRPr="002312D1">
        <w:rPr>
          <w:sz w:val="24"/>
          <w:szCs w:val="28"/>
        </w:rPr>
        <w:t>4. Constructive Communication</w:t>
      </w:r>
    </w:p>
    <w:p w14:paraId="602A9EC6" w14:textId="77777777" w:rsidR="000E34B9" w:rsidRDefault="000E34B9" w:rsidP="000E34B9"/>
    <w:p w14:paraId="5E19FDE6" w14:textId="77777777" w:rsidR="000E34B9" w:rsidRPr="009E5B12" w:rsidRDefault="000E34B9" w:rsidP="009E5B12">
      <w:pPr>
        <w:pStyle w:val="ListParagraph"/>
        <w:numPr>
          <w:ilvl w:val="0"/>
          <w:numId w:val="23"/>
        </w:numPr>
        <w:rPr>
          <w:rFonts w:ascii="Arial" w:hAnsi="Arial" w:cs="Arial"/>
        </w:rPr>
      </w:pPr>
      <w:r w:rsidRPr="009E5B12">
        <w:rPr>
          <w:rFonts w:ascii="Arial" w:hAnsi="Arial" w:cs="Arial"/>
        </w:rPr>
        <w:t>Speak respectfully and focus on constructive dialogue.</w:t>
      </w:r>
    </w:p>
    <w:p w14:paraId="0771ADA4" w14:textId="7A4056CA" w:rsidR="00C00334" w:rsidRDefault="000E34B9" w:rsidP="009E5B12">
      <w:pPr>
        <w:pStyle w:val="ListParagraph"/>
        <w:numPr>
          <w:ilvl w:val="0"/>
          <w:numId w:val="23"/>
        </w:numPr>
        <w:rPr>
          <w:rFonts w:ascii="Arial" w:hAnsi="Arial" w:cs="Arial"/>
        </w:rPr>
      </w:pPr>
      <w:r w:rsidRPr="009E5B12">
        <w:rPr>
          <w:rFonts w:ascii="Arial" w:hAnsi="Arial" w:cs="Arial"/>
        </w:rPr>
        <w:t>Resolve</w:t>
      </w:r>
      <w:r>
        <w:t xml:space="preserve"> </w:t>
      </w:r>
      <w:r w:rsidRPr="009E5B12">
        <w:rPr>
          <w:rFonts w:ascii="Arial" w:hAnsi="Arial" w:cs="Arial"/>
        </w:rPr>
        <w:t>disagreements calmly and respectfully, seeking solutions rather than escalating conflict.</w:t>
      </w:r>
    </w:p>
    <w:p w14:paraId="1092F540" w14:textId="77777777" w:rsidR="00342FFD" w:rsidRPr="002312D1" w:rsidRDefault="00342FFD" w:rsidP="00342FFD">
      <w:pPr>
        <w:rPr>
          <w:sz w:val="24"/>
          <w:szCs w:val="28"/>
        </w:rPr>
      </w:pPr>
      <w:r w:rsidRPr="002312D1">
        <w:rPr>
          <w:sz w:val="24"/>
          <w:szCs w:val="28"/>
        </w:rPr>
        <w:lastRenderedPageBreak/>
        <w:t>5. Responsibility and Accountability</w:t>
      </w:r>
    </w:p>
    <w:p w14:paraId="70D761D4" w14:textId="77777777" w:rsidR="00342FFD" w:rsidRDefault="00342FFD" w:rsidP="00342FFD"/>
    <w:p w14:paraId="2B94C153" w14:textId="77777777" w:rsidR="002312D1" w:rsidRDefault="00342FFD" w:rsidP="002312D1">
      <w:pPr>
        <w:pStyle w:val="ListParagraph"/>
        <w:numPr>
          <w:ilvl w:val="0"/>
          <w:numId w:val="23"/>
        </w:numPr>
        <w:rPr>
          <w:rFonts w:ascii="Arial" w:hAnsi="Arial" w:cs="Arial"/>
        </w:rPr>
      </w:pPr>
      <w:r w:rsidRPr="002312D1">
        <w:rPr>
          <w:rFonts w:ascii="Arial" w:hAnsi="Arial" w:cs="Arial"/>
        </w:rPr>
        <w:t>Take responsibility for your actions and their impact on others.</w:t>
      </w:r>
    </w:p>
    <w:p w14:paraId="16B159BC" w14:textId="08010E78" w:rsidR="00342FFD" w:rsidRPr="002312D1" w:rsidRDefault="00342FFD" w:rsidP="002312D1">
      <w:pPr>
        <w:pStyle w:val="ListParagraph"/>
        <w:numPr>
          <w:ilvl w:val="0"/>
          <w:numId w:val="23"/>
        </w:numPr>
        <w:rPr>
          <w:rFonts w:ascii="Arial" w:hAnsi="Arial" w:cs="Arial"/>
        </w:rPr>
      </w:pPr>
      <w:r w:rsidRPr="002312D1">
        <w:rPr>
          <w:rFonts w:ascii="Arial" w:hAnsi="Arial" w:cs="Arial"/>
        </w:rPr>
        <w:t>Report any concerns or breaches of this code to the group leaders.</w:t>
      </w:r>
    </w:p>
    <w:p w14:paraId="2CCC51EC" w14:textId="77777777" w:rsidR="00342FFD" w:rsidRDefault="00342FFD" w:rsidP="00342FFD"/>
    <w:p w14:paraId="356F8F4B" w14:textId="77777777" w:rsidR="00342FFD" w:rsidRPr="00342FFD" w:rsidRDefault="00342FFD" w:rsidP="00342FFD">
      <w:pPr>
        <w:rPr>
          <w:sz w:val="24"/>
          <w:szCs w:val="28"/>
        </w:rPr>
      </w:pPr>
      <w:r w:rsidRPr="00342FFD">
        <w:rPr>
          <w:sz w:val="24"/>
          <w:szCs w:val="28"/>
        </w:rPr>
        <w:t>6. Participation and Engagement</w:t>
      </w:r>
    </w:p>
    <w:p w14:paraId="13D911CE" w14:textId="77777777" w:rsidR="00342FFD" w:rsidRDefault="00342FFD" w:rsidP="00342FFD"/>
    <w:p w14:paraId="098CD259" w14:textId="1FE95FF2" w:rsidR="00342FFD" w:rsidRPr="002312D1" w:rsidRDefault="00342FFD" w:rsidP="002312D1">
      <w:pPr>
        <w:pStyle w:val="ListParagraph"/>
        <w:numPr>
          <w:ilvl w:val="0"/>
          <w:numId w:val="23"/>
        </w:numPr>
        <w:rPr>
          <w:rFonts w:ascii="Arial" w:hAnsi="Arial" w:cs="Arial"/>
        </w:rPr>
      </w:pPr>
      <w:r w:rsidRPr="002312D1">
        <w:rPr>
          <w:rFonts w:ascii="Arial" w:hAnsi="Arial" w:cs="Arial"/>
        </w:rPr>
        <w:t>Contribute positively to group activities and discussions.</w:t>
      </w:r>
    </w:p>
    <w:p w14:paraId="7521E2E9" w14:textId="59E86342" w:rsidR="00342FFD" w:rsidRDefault="00342FFD" w:rsidP="00342FFD">
      <w:pPr>
        <w:pStyle w:val="ListParagraph"/>
        <w:numPr>
          <w:ilvl w:val="0"/>
          <w:numId w:val="23"/>
        </w:numPr>
        <w:rPr>
          <w:rFonts w:ascii="Arial" w:hAnsi="Arial" w:cs="Arial"/>
        </w:rPr>
      </w:pPr>
      <w:r w:rsidRPr="002312D1">
        <w:rPr>
          <w:rFonts w:ascii="Arial" w:hAnsi="Arial" w:cs="Arial"/>
        </w:rPr>
        <w:t>Follow the guidelines and decisions made collectively by the group.</w:t>
      </w:r>
    </w:p>
    <w:p w14:paraId="4334C959" w14:textId="77777777" w:rsidR="00017D11" w:rsidRPr="00017D11" w:rsidRDefault="00017D11" w:rsidP="00017D11">
      <w:pPr>
        <w:pStyle w:val="ListParagraph"/>
        <w:rPr>
          <w:rFonts w:ascii="Arial" w:hAnsi="Arial" w:cs="Arial"/>
        </w:rPr>
      </w:pPr>
    </w:p>
    <w:p w14:paraId="300B0BBE" w14:textId="77777777" w:rsidR="00342FFD" w:rsidRPr="00342FFD" w:rsidRDefault="00342FFD" w:rsidP="00342FFD">
      <w:pPr>
        <w:rPr>
          <w:sz w:val="24"/>
          <w:szCs w:val="28"/>
        </w:rPr>
      </w:pPr>
      <w:r w:rsidRPr="00342FFD">
        <w:rPr>
          <w:sz w:val="24"/>
          <w:szCs w:val="28"/>
        </w:rPr>
        <w:t>7. Confidentiality</w:t>
      </w:r>
    </w:p>
    <w:p w14:paraId="32CE3EAF" w14:textId="77777777" w:rsidR="00342FFD" w:rsidRDefault="00342FFD" w:rsidP="00342FFD"/>
    <w:p w14:paraId="2D477E11" w14:textId="5B1D2429" w:rsidR="00342FFD" w:rsidRDefault="00342FFD" w:rsidP="002312D1">
      <w:pPr>
        <w:pStyle w:val="ListParagraph"/>
        <w:numPr>
          <w:ilvl w:val="0"/>
          <w:numId w:val="23"/>
        </w:numPr>
        <w:rPr>
          <w:rFonts w:ascii="Arial" w:hAnsi="Arial" w:cs="Arial"/>
        </w:rPr>
      </w:pPr>
      <w:r w:rsidRPr="002312D1">
        <w:rPr>
          <w:rFonts w:ascii="Arial" w:hAnsi="Arial" w:cs="Arial"/>
        </w:rPr>
        <w:t>Respect the privacy of members and maintain confidentiality of sensitive information shared within the group.</w:t>
      </w:r>
    </w:p>
    <w:p w14:paraId="08012804" w14:textId="77777777" w:rsidR="00017D11" w:rsidRPr="00017D11" w:rsidRDefault="00017D11" w:rsidP="00017D11">
      <w:pPr>
        <w:ind w:left="360"/>
      </w:pPr>
    </w:p>
    <w:p w14:paraId="1E6440FD" w14:textId="21CB393B" w:rsidR="0039370C" w:rsidRPr="00017D11" w:rsidRDefault="0039370C" w:rsidP="0039370C">
      <w:pPr>
        <w:rPr>
          <w:sz w:val="24"/>
          <w:szCs w:val="28"/>
        </w:rPr>
      </w:pPr>
      <w:r w:rsidRPr="00017D11">
        <w:rPr>
          <w:sz w:val="24"/>
          <w:szCs w:val="28"/>
        </w:rPr>
        <w:t>8. Animal Welfare</w:t>
      </w:r>
    </w:p>
    <w:p w14:paraId="0C5F54D1" w14:textId="77777777" w:rsidR="0039370C" w:rsidRDefault="0039370C" w:rsidP="0039370C"/>
    <w:p w14:paraId="6C90FAF6" w14:textId="5B7E0E49" w:rsidR="0039370C" w:rsidRDefault="0039370C" w:rsidP="0039370C">
      <w:pPr>
        <w:pStyle w:val="ListParagraph"/>
        <w:numPr>
          <w:ilvl w:val="0"/>
          <w:numId w:val="23"/>
        </w:numPr>
      </w:pPr>
      <w:r>
        <w:t xml:space="preserve">Members and participants are expected to </w:t>
      </w:r>
      <w:r w:rsidR="00017D11">
        <w:t>adhere to</w:t>
      </w:r>
      <w:r>
        <w:t xml:space="preserve"> the AQHA Animal Welfare Policy</w:t>
      </w:r>
    </w:p>
    <w:p w14:paraId="0AD4581D" w14:textId="4268049F" w:rsidR="0039370C" w:rsidRDefault="0039370C" w:rsidP="0039370C">
      <w:pPr>
        <w:pStyle w:val="ListParagraph"/>
        <w:numPr>
          <w:ilvl w:val="0"/>
          <w:numId w:val="23"/>
        </w:numPr>
      </w:pPr>
      <w:hyperlink r:id="rId8" w:history="1">
        <w:r w:rsidRPr="0000023F">
          <w:rPr>
            <w:rStyle w:val="Hyperlink"/>
          </w:rPr>
          <w:t>https://www.aqha.com.au/animal-welfare</w:t>
        </w:r>
      </w:hyperlink>
    </w:p>
    <w:p w14:paraId="18BF5034" w14:textId="77777777" w:rsidR="0039370C" w:rsidRDefault="0039370C" w:rsidP="0039370C">
      <w:pPr>
        <w:pStyle w:val="ListParagraph"/>
      </w:pPr>
    </w:p>
    <w:p w14:paraId="0D004903" w14:textId="77777777" w:rsidR="00342FFD" w:rsidRPr="00342FFD" w:rsidRDefault="00342FFD" w:rsidP="00342FFD">
      <w:pPr>
        <w:rPr>
          <w:sz w:val="24"/>
          <w:szCs w:val="28"/>
        </w:rPr>
      </w:pPr>
      <w:r w:rsidRPr="00342FFD">
        <w:rPr>
          <w:sz w:val="24"/>
          <w:szCs w:val="28"/>
        </w:rPr>
        <w:t>Consequences for Breaching the Code</w:t>
      </w:r>
    </w:p>
    <w:p w14:paraId="5EFDB0A9" w14:textId="77777777" w:rsidR="00342FFD" w:rsidRDefault="00342FFD" w:rsidP="00342FFD"/>
    <w:p w14:paraId="456F228E" w14:textId="2145D4FC" w:rsidR="00342FFD" w:rsidRPr="002312D1" w:rsidRDefault="00342FFD" w:rsidP="002312D1">
      <w:pPr>
        <w:pStyle w:val="ListParagraph"/>
        <w:numPr>
          <w:ilvl w:val="0"/>
          <w:numId w:val="23"/>
        </w:numPr>
        <w:rPr>
          <w:rFonts w:ascii="Arial" w:hAnsi="Arial" w:cs="Arial"/>
        </w:rPr>
      </w:pPr>
      <w:r w:rsidRPr="002312D1">
        <w:rPr>
          <w:rFonts w:ascii="Arial" w:hAnsi="Arial" w:cs="Arial"/>
        </w:rPr>
        <w:t>Minor breaches may result in a reminder or discussion with group leaders.</w:t>
      </w:r>
    </w:p>
    <w:p w14:paraId="538D6F49" w14:textId="4B5989D6" w:rsidR="00342FFD" w:rsidRPr="002312D1" w:rsidRDefault="00342FFD" w:rsidP="002312D1">
      <w:pPr>
        <w:pStyle w:val="ListParagraph"/>
        <w:numPr>
          <w:ilvl w:val="0"/>
          <w:numId w:val="23"/>
        </w:numPr>
        <w:rPr>
          <w:rFonts w:ascii="Arial" w:hAnsi="Arial" w:cs="Arial"/>
        </w:rPr>
      </w:pPr>
      <w:r w:rsidRPr="002312D1">
        <w:rPr>
          <w:rFonts w:ascii="Arial" w:hAnsi="Arial" w:cs="Arial"/>
        </w:rPr>
        <w:t>Serious or repeated breaches may lead to a member or participant being asked to leave the activity (arena) or removal from the group, as determined by the committee’s leadership positions</w:t>
      </w:r>
      <w:r w:rsidR="007A5C32">
        <w:rPr>
          <w:rFonts w:ascii="Arial" w:hAnsi="Arial" w:cs="Arial"/>
        </w:rPr>
        <w:t xml:space="preserve"> in consultation with the committee</w:t>
      </w:r>
      <w:r w:rsidRPr="002312D1">
        <w:rPr>
          <w:rFonts w:ascii="Arial" w:hAnsi="Arial" w:cs="Arial"/>
        </w:rPr>
        <w:t>.</w:t>
      </w:r>
    </w:p>
    <w:p w14:paraId="73F32B38" w14:textId="77777777" w:rsidR="00342FFD" w:rsidRDefault="00342FFD" w:rsidP="00342FFD"/>
    <w:p w14:paraId="114E792C" w14:textId="52CDEC2B" w:rsidR="00342FFD" w:rsidRPr="00342FFD" w:rsidRDefault="00342FFD" w:rsidP="00342FFD">
      <w:r>
        <w:t>This Code of Conduct reflects our shared values and commitment to building a positive, respectful community. By participating in this group, you agree to uphold these principles.</w:t>
      </w:r>
    </w:p>
    <w:p w14:paraId="5A284FAC" w14:textId="77777777" w:rsidR="00342FFD" w:rsidRPr="00342FFD" w:rsidRDefault="00342FFD" w:rsidP="00342FFD"/>
    <w:sectPr w:rsidR="00342FFD" w:rsidRPr="00342FFD" w:rsidSect="0087616B">
      <w:headerReference w:type="default" r:id="rId9"/>
      <w:footerReference w:type="default" r:id="rId10"/>
      <w:headerReference w:type="first" r:id="rId11"/>
      <w:footerReference w:type="first" r:id="rId12"/>
      <w:type w:val="continuous"/>
      <w:pgSz w:w="11906" w:h="16838" w:code="9"/>
      <w:pgMar w:top="1135" w:right="849" w:bottom="993" w:left="1418" w:header="567" w:footer="7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8EEB9" w14:textId="77777777" w:rsidR="00EB777D" w:rsidRDefault="00EB777D">
      <w:r>
        <w:separator/>
      </w:r>
    </w:p>
  </w:endnote>
  <w:endnote w:type="continuationSeparator" w:id="0">
    <w:p w14:paraId="1AF5A823" w14:textId="77777777" w:rsidR="00EB777D" w:rsidRDefault="00EB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XSpec="center" w:tblpY="1"/>
      <w:tblOverlap w:val="never"/>
      <w:tblW w:w="10688" w:type="dxa"/>
      <w:jc w:val="center"/>
      <w:tblCellSpacing w:w="28" w:type="dxa"/>
      <w:shd w:val="clear" w:color="auto" w:fill="0065A4"/>
      <w:tblLayout w:type="fixed"/>
      <w:tblLook w:val="01E0" w:firstRow="1" w:lastRow="1" w:firstColumn="1" w:lastColumn="1" w:noHBand="0" w:noVBand="0"/>
    </w:tblPr>
    <w:tblGrid>
      <w:gridCol w:w="7819"/>
      <w:gridCol w:w="2869"/>
    </w:tblGrid>
    <w:tr w:rsidR="008B149F" w:rsidRPr="00CD6656" w14:paraId="45AB440E" w14:textId="77777777" w:rsidTr="00265B69">
      <w:trPr>
        <w:tblCellSpacing w:w="28" w:type="dxa"/>
        <w:jc w:val="center"/>
      </w:trPr>
      <w:tc>
        <w:tcPr>
          <w:tcW w:w="7735" w:type="dxa"/>
          <w:shd w:val="clear" w:color="auto" w:fill="0065A4"/>
        </w:tcPr>
        <w:p w14:paraId="5515105F" w14:textId="77777777" w:rsidR="008B149F" w:rsidRPr="00CD6656" w:rsidRDefault="008B149F" w:rsidP="008B149F">
          <w:pPr>
            <w:pStyle w:val="Footer"/>
            <w:spacing w:before="120" w:after="120"/>
            <w:rPr>
              <w:color w:val="FFFFFF"/>
              <w:spacing w:val="10"/>
              <w:sz w:val="18"/>
              <w:szCs w:val="18"/>
            </w:rPr>
          </w:pPr>
          <w:r>
            <w:rPr>
              <w:color w:val="FFFFFF"/>
              <w:spacing w:val="10"/>
              <w:sz w:val="18"/>
              <w:szCs w:val="18"/>
            </w:rPr>
            <w:t>DARWIN QUARTER HORSE ASSOCIATION INCORPORATED</w:t>
          </w:r>
        </w:p>
      </w:tc>
      <w:tc>
        <w:tcPr>
          <w:tcW w:w="2785" w:type="dxa"/>
          <w:shd w:val="clear" w:color="auto" w:fill="0065A4"/>
        </w:tcPr>
        <w:p w14:paraId="2421F470" w14:textId="36713CB7" w:rsidR="008B149F" w:rsidRPr="00CD6656" w:rsidRDefault="00EB777D" w:rsidP="008B149F">
          <w:pPr>
            <w:pStyle w:val="Footer"/>
            <w:spacing w:before="120" w:after="120"/>
            <w:jc w:val="center"/>
            <w:rPr>
              <w:color w:val="FFFFFF"/>
              <w:spacing w:val="20"/>
              <w:sz w:val="18"/>
              <w:szCs w:val="18"/>
            </w:rPr>
          </w:pPr>
          <w:hyperlink r:id="rId1" w:history="1">
            <w:r w:rsidR="008B39A3" w:rsidRPr="00013D23">
              <w:rPr>
                <w:rStyle w:val="Hyperlink"/>
                <w:b/>
                <w:color w:val="D9D9D9" w:themeColor="background1" w:themeShade="D9"/>
                <w:spacing w:val="20"/>
                <w:sz w:val="18"/>
                <w:szCs w:val="18"/>
              </w:rPr>
              <w:t>www.dqhainc.com</w:t>
            </w:r>
          </w:hyperlink>
          <w:r w:rsidR="008B149F">
            <w:rPr>
              <w:b/>
              <w:color w:val="FFFFFF"/>
              <w:spacing w:val="20"/>
              <w:sz w:val="18"/>
              <w:szCs w:val="18"/>
            </w:rPr>
            <w:t xml:space="preserve">          </w:t>
          </w:r>
        </w:p>
      </w:tc>
    </w:tr>
  </w:tbl>
  <w:p w14:paraId="565E9EFB" w14:textId="77777777" w:rsidR="00372B9E" w:rsidRPr="001C009F" w:rsidRDefault="00372B9E" w:rsidP="00EE65B6">
    <w:pPr>
      <w:pStyle w:val="Footer"/>
      <w:ind w:left="-14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XSpec="center" w:tblpY="1"/>
      <w:tblOverlap w:val="never"/>
      <w:tblW w:w="10688" w:type="dxa"/>
      <w:jc w:val="center"/>
      <w:tblCellSpacing w:w="28" w:type="dxa"/>
      <w:shd w:val="clear" w:color="auto" w:fill="0065A4"/>
      <w:tblLayout w:type="fixed"/>
      <w:tblLook w:val="01E0" w:firstRow="1" w:lastRow="1" w:firstColumn="1" w:lastColumn="1" w:noHBand="0" w:noVBand="0"/>
    </w:tblPr>
    <w:tblGrid>
      <w:gridCol w:w="7819"/>
      <w:gridCol w:w="2869"/>
    </w:tblGrid>
    <w:tr w:rsidR="00372B9E" w:rsidRPr="00CD6656" w14:paraId="020FF3E5" w14:textId="77777777" w:rsidTr="00265B69">
      <w:trPr>
        <w:tblCellSpacing w:w="28" w:type="dxa"/>
        <w:jc w:val="center"/>
      </w:trPr>
      <w:tc>
        <w:tcPr>
          <w:tcW w:w="7735" w:type="dxa"/>
          <w:shd w:val="clear" w:color="auto" w:fill="0065A4"/>
        </w:tcPr>
        <w:p w14:paraId="4B647FF6" w14:textId="77777777" w:rsidR="00372B9E" w:rsidRPr="00CD6656" w:rsidRDefault="00AE3E3E" w:rsidP="00265B69">
          <w:pPr>
            <w:pStyle w:val="Footer"/>
            <w:spacing w:before="120" w:after="120"/>
            <w:rPr>
              <w:color w:val="FFFFFF"/>
              <w:spacing w:val="10"/>
              <w:sz w:val="18"/>
              <w:szCs w:val="18"/>
            </w:rPr>
          </w:pPr>
          <w:r>
            <w:rPr>
              <w:color w:val="FFFFFF"/>
              <w:spacing w:val="10"/>
              <w:sz w:val="18"/>
              <w:szCs w:val="18"/>
            </w:rPr>
            <w:t>DARWIN QUARTER HORSE ASSOCIATION INCORPORATED</w:t>
          </w:r>
        </w:p>
      </w:tc>
      <w:tc>
        <w:tcPr>
          <w:tcW w:w="2785" w:type="dxa"/>
          <w:shd w:val="clear" w:color="auto" w:fill="0065A4"/>
        </w:tcPr>
        <w:p w14:paraId="698DDACE" w14:textId="665AB93A" w:rsidR="00372B9E" w:rsidRPr="00CD6656" w:rsidRDefault="00AE3E3E" w:rsidP="00AE3E3E">
          <w:pPr>
            <w:pStyle w:val="Footer"/>
            <w:spacing w:before="120" w:after="120"/>
            <w:jc w:val="center"/>
            <w:rPr>
              <w:color w:val="FFFFFF"/>
              <w:spacing w:val="20"/>
              <w:sz w:val="18"/>
              <w:szCs w:val="18"/>
            </w:rPr>
          </w:pPr>
          <w:r w:rsidRPr="00013D23">
            <w:rPr>
              <w:b/>
              <w:color w:val="D9D9D9" w:themeColor="background1" w:themeShade="D9"/>
              <w:spacing w:val="20"/>
              <w:sz w:val="18"/>
              <w:szCs w:val="18"/>
            </w:rPr>
            <w:t xml:space="preserve">         </w:t>
          </w:r>
          <w:hyperlink r:id="rId1" w:history="1">
            <w:r w:rsidR="00013D23" w:rsidRPr="00013D23">
              <w:rPr>
                <w:rStyle w:val="Hyperlink"/>
                <w:b/>
                <w:color w:val="D9D9D9" w:themeColor="background1" w:themeShade="D9"/>
                <w:spacing w:val="20"/>
                <w:sz w:val="18"/>
                <w:szCs w:val="18"/>
              </w:rPr>
              <w:t>www.dqhainc.com</w:t>
            </w:r>
          </w:hyperlink>
        </w:p>
      </w:tc>
    </w:tr>
    <w:tr w:rsidR="008B39A3" w:rsidRPr="00CD6656" w14:paraId="241C29CF" w14:textId="77777777" w:rsidTr="00265B69">
      <w:trPr>
        <w:tblCellSpacing w:w="28" w:type="dxa"/>
        <w:jc w:val="center"/>
      </w:trPr>
      <w:tc>
        <w:tcPr>
          <w:tcW w:w="7735" w:type="dxa"/>
          <w:shd w:val="clear" w:color="auto" w:fill="0065A4"/>
        </w:tcPr>
        <w:p w14:paraId="43AF22F5" w14:textId="77777777" w:rsidR="008B39A3" w:rsidRDefault="008B39A3" w:rsidP="00265B69">
          <w:pPr>
            <w:pStyle w:val="Footer"/>
            <w:spacing w:before="120" w:after="120"/>
            <w:rPr>
              <w:color w:val="FFFFFF"/>
              <w:spacing w:val="10"/>
              <w:sz w:val="18"/>
              <w:szCs w:val="18"/>
            </w:rPr>
          </w:pPr>
        </w:p>
      </w:tc>
      <w:tc>
        <w:tcPr>
          <w:tcW w:w="2785" w:type="dxa"/>
          <w:shd w:val="clear" w:color="auto" w:fill="0065A4"/>
        </w:tcPr>
        <w:p w14:paraId="30DCDD22" w14:textId="77777777" w:rsidR="008B39A3" w:rsidRDefault="008B39A3" w:rsidP="00013D23">
          <w:pPr>
            <w:pStyle w:val="Footer"/>
            <w:spacing w:before="120" w:after="120"/>
            <w:rPr>
              <w:b/>
              <w:color w:val="FFFFFF"/>
              <w:spacing w:val="20"/>
              <w:sz w:val="18"/>
              <w:szCs w:val="18"/>
            </w:rPr>
          </w:pPr>
        </w:p>
      </w:tc>
    </w:tr>
  </w:tbl>
  <w:p w14:paraId="390C509D" w14:textId="77777777" w:rsidR="00372B9E" w:rsidRPr="009350AB" w:rsidRDefault="00372B9E" w:rsidP="00935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50571" w14:textId="77777777" w:rsidR="00EB777D" w:rsidRDefault="00EB777D">
      <w:r>
        <w:separator/>
      </w:r>
    </w:p>
  </w:footnote>
  <w:footnote w:type="continuationSeparator" w:id="0">
    <w:p w14:paraId="748D6E5D" w14:textId="77777777" w:rsidR="00EB777D" w:rsidRDefault="00EB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Cs w:val="0"/>
      </w:rPr>
      <w:id w:val="1016040768"/>
      <w:docPartObj>
        <w:docPartGallery w:val="Page Numbers (Top of Page)"/>
        <w:docPartUnique/>
      </w:docPartObj>
    </w:sdtPr>
    <w:sdtEndPr>
      <w:rPr>
        <w:bCs/>
        <w:color w:val="808080" w:themeColor="background1" w:themeShade="80"/>
        <w:spacing w:val="60"/>
      </w:rPr>
    </w:sdtEndPr>
    <w:sdtContent>
      <w:p w14:paraId="66518247" w14:textId="63AB3314" w:rsidR="007C0523" w:rsidRDefault="007C0523">
        <w:pPr>
          <w:pStyle w:val="Header"/>
          <w:pBdr>
            <w:bottom w:val="single" w:sz="4" w:space="1" w:color="D9D9D9" w:themeColor="background1" w:themeShade="D9"/>
          </w:pBdr>
          <w:rPr>
            <w:b/>
            <w:bCs w:val="0"/>
          </w:rPr>
        </w:pPr>
        <w:r>
          <w:rPr>
            <w:bCs w:val="0"/>
          </w:rPr>
          <w:fldChar w:fldCharType="begin"/>
        </w:r>
        <w:r>
          <w:instrText xml:space="preserve"> PAGE   \* MERGEFORMAT </w:instrText>
        </w:r>
        <w:r>
          <w:rPr>
            <w:bCs w:val="0"/>
          </w:rPr>
          <w:fldChar w:fldCharType="separate"/>
        </w:r>
        <w:r w:rsidR="002B2BEA" w:rsidRPr="002B2BEA">
          <w:rPr>
            <w:b/>
            <w:noProof/>
          </w:rPr>
          <w:t>2</w:t>
        </w:r>
        <w:r>
          <w:rPr>
            <w:b/>
            <w:bCs w:val="0"/>
            <w:noProof/>
          </w:rPr>
          <w:fldChar w:fldCharType="end"/>
        </w:r>
        <w:r>
          <w:rPr>
            <w:b/>
          </w:rPr>
          <w:t xml:space="preserve"> | </w:t>
        </w:r>
        <w:r>
          <w:rPr>
            <w:color w:val="808080" w:themeColor="background1" w:themeShade="80"/>
            <w:spacing w:val="60"/>
          </w:rPr>
          <w:t>Page</w:t>
        </w:r>
      </w:p>
    </w:sdtContent>
  </w:sdt>
  <w:p w14:paraId="5FFFC471" w14:textId="7FC7CBFA" w:rsidR="00372B9E" w:rsidRDefault="00372B9E" w:rsidP="00273291">
    <w:pPr>
      <w:pStyle w:val="Header"/>
      <w:tabs>
        <w:tab w:val="right" w:pos="9639"/>
      </w:tabs>
      <w:spacing w:before="40" w:after="4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4" w:type="dxa"/>
      <w:tblInd w:w="-743" w:type="dxa"/>
      <w:tblBorders>
        <w:bottom w:val="single" w:sz="12" w:space="0" w:color="0070C0"/>
      </w:tblBorders>
      <w:tblLook w:val="01E0" w:firstRow="1" w:lastRow="1" w:firstColumn="1" w:lastColumn="1" w:noHBand="0" w:noVBand="0"/>
    </w:tblPr>
    <w:tblGrid>
      <w:gridCol w:w="1956"/>
      <w:gridCol w:w="5132"/>
      <w:gridCol w:w="3686"/>
    </w:tblGrid>
    <w:tr w:rsidR="00AE3E3E" w:rsidRPr="00A32EB4" w14:paraId="05573A21" w14:textId="77777777" w:rsidTr="006502EC">
      <w:trPr>
        <w:trHeight w:val="2127"/>
      </w:trPr>
      <w:tc>
        <w:tcPr>
          <w:tcW w:w="1956" w:type="dxa"/>
          <w:shd w:val="clear" w:color="auto" w:fill="auto"/>
        </w:tcPr>
        <w:p w14:paraId="0A0DBD8D" w14:textId="5A281FE4" w:rsidR="00372B9E" w:rsidRDefault="0036531A" w:rsidP="00AE3E3E">
          <w:pPr>
            <w:spacing w:after="120"/>
          </w:pPr>
          <w:r>
            <w:rPr>
              <w:noProof/>
              <w:lang w:eastAsia="en-AU"/>
            </w:rPr>
            <w:drawing>
              <wp:inline distT="0" distB="0" distL="0" distR="0" wp14:anchorId="505C60C4" wp14:editId="02F93179">
                <wp:extent cx="961528" cy="1200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212" cy="1219067"/>
                        </a:xfrm>
                        <a:prstGeom prst="rect">
                          <a:avLst/>
                        </a:prstGeom>
                        <a:noFill/>
                        <a:ln>
                          <a:noFill/>
                        </a:ln>
                      </pic:spPr>
                    </pic:pic>
                  </a:graphicData>
                </a:graphic>
              </wp:inline>
            </w:drawing>
          </w:r>
        </w:p>
      </w:tc>
      <w:tc>
        <w:tcPr>
          <w:tcW w:w="5132" w:type="dxa"/>
          <w:shd w:val="clear" w:color="auto" w:fill="auto"/>
        </w:tcPr>
        <w:p w14:paraId="4C2D70BC" w14:textId="77777777" w:rsidR="00372B9E" w:rsidRPr="00A32EB4" w:rsidRDefault="00372B9E" w:rsidP="00A32EB4">
          <w:pPr>
            <w:pStyle w:val="AgencyName"/>
            <w:tabs>
              <w:tab w:val="right" w:pos="9044"/>
            </w:tabs>
            <w:spacing w:after="0"/>
            <w:rPr>
              <w:rFonts w:cs="Arial"/>
            </w:rPr>
          </w:pPr>
        </w:p>
        <w:p w14:paraId="064AC414" w14:textId="77777777" w:rsidR="00372B9E" w:rsidRPr="00AE3E3E" w:rsidRDefault="00AE3E3E" w:rsidP="00AE3E3E">
          <w:pPr>
            <w:spacing w:before="120"/>
            <w:rPr>
              <w:b/>
              <w:sz w:val="28"/>
              <w:szCs w:val="28"/>
            </w:rPr>
          </w:pPr>
          <w:r w:rsidRPr="00AE3E3E">
            <w:rPr>
              <w:b/>
              <w:sz w:val="28"/>
              <w:szCs w:val="28"/>
            </w:rPr>
            <w:t>DARWIN</w:t>
          </w:r>
        </w:p>
        <w:p w14:paraId="7D50D654" w14:textId="77777777" w:rsidR="00AE3E3E" w:rsidRPr="00AE3E3E" w:rsidRDefault="00AE3E3E" w:rsidP="00E83DBB">
          <w:pPr>
            <w:rPr>
              <w:b/>
              <w:sz w:val="28"/>
              <w:szCs w:val="28"/>
            </w:rPr>
          </w:pPr>
          <w:r w:rsidRPr="00AE3E3E">
            <w:rPr>
              <w:b/>
              <w:sz w:val="28"/>
              <w:szCs w:val="28"/>
            </w:rPr>
            <w:t>QUARTER HORSE</w:t>
          </w:r>
        </w:p>
        <w:p w14:paraId="213B5505" w14:textId="77777777" w:rsidR="00AE3E3E" w:rsidRDefault="00AE3E3E" w:rsidP="00AE3E3E">
          <w:pPr>
            <w:spacing w:after="120"/>
            <w:rPr>
              <w:b/>
              <w:sz w:val="28"/>
              <w:szCs w:val="28"/>
            </w:rPr>
          </w:pPr>
          <w:r w:rsidRPr="00AE3E3E">
            <w:rPr>
              <w:b/>
              <w:sz w:val="28"/>
              <w:szCs w:val="28"/>
            </w:rPr>
            <w:t>ASSOC</w:t>
          </w:r>
          <w:r>
            <w:rPr>
              <w:b/>
              <w:sz w:val="28"/>
              <w:szCs w:val="28"/>
            </w:rPr>
            <w:t>I</w:t>
          </w:r>
          <w:r w:rsidRPr="00AE3E3E">
            <w:rPr>
              <w:b/>
              <w:sz w:val="28"/>
              <w:szCs w:val="28"/>
            </w:rPr>
            <w:t>ATION</w:t>
          </w:r>
          <w:r w:rsidR="00C36487">
            <w:rPr>
              <w:b/>
              <w:sz w:val="28"/>
              <w:szCs w:val="28"/>
            </w:rPr>
            <w:t xml:space="preserve"> INC</w:t>
          </w:r>
          <w:r>
            <w:rPr>
              <w:b/>
              <w:sz w:val="28"/>
              <w:szCs w:val="28"/>
            </w:rPr>
            <w:t xml:space="preserve"> </w:t>
          </w:r>
        </w:p>
        <w:p w14:paraId="7C396812" w14:textId="77777777" w:rsidR="00AE3E3E" w:rsidRPr="00A32EB4" w:rsidRDefault="00AE3E3E" w:rsidP="00AE3E3E">
          <w:pPr>
            <w:spacing w:after="120"/>
            <w:rPr>
              <w:color w:val="FFFFFF"/>
            </w:rPr>
          </w:pPr>
        </w:p>
      </w:tc>
      <w:tc>
        <w:tcPr>
          <w:tcW w:w="3686" w:type="dxa"/>
          <w:shd w:val="clear" w:color="auto" w:fill="auto"/>
        </w:tcPr>
        <w:p w14:paraId="4ACC8959" w14:textId="77777777" w:rsidR="0036531A" w:rsidRPr="0036531A" w:rsidRDefault="0036531A" w:rsidP="007C06DE">
          <w:pPr>
            <w:rPr>
              <w:rFonts w:asciiTheme="minorHAnsi" w:hAnsiTheme="minorHAnsi" w:cstheme="minorHAnsi"/>
              <w:noProof/>
            </w:rPr>
          </w:pPr>
          <w:r w:rsidRPr="0036531A">
            <w:rPr>
              <w:rFonts w:asciiTheme="minorHAnsi" w:hAnsiTheme="minorHAnsi" w:cstheme="minorHAnsi"/>
              <w:noProof/>
            </w:rPr>
            <w:t>P.O. Box 1881</w:t>
          </w:r>
        </w:p>
        <w:p w14:paraId="6B4948FC" w14:textId="77777777" w:rsidR="0036531A" w:rsidRPr="0036531A" w:rsidRDefault="0036531A" w:rsidP="007C06DE">
          <w:pPr>
            <w:rPr>
              <w:rFonts w:asciiTheme="minorHAnsi" w:hAnsiTheme="minorHAnsi" w:cstheme="minorHAnsi"/>
              <w:noProof/>
            </w:rPr>
          </w:pPr>
          <w:r w:rsidRPr="0036531A">
            <w:rPr>
              <w:rFonts w:asciiTheme="minorHAnsi" w:hAnsiTheme="minorHAnsi" w:cstheme="minorHAnsi"/>
              <w:noProof/>
            </w:rPr>
            <w:t>Coolalinga NT 0839</w:t>
          </w:r>
        </w:p>
        <w:p w14:paraId="415A70C7" w14:textId="10602534" w:rsidR="00372B9E" w:rsidRPr="00A32EB4" w:rsidRDefault="0036531A" w:rsidP="007C06DE">
          <w:pPr>
            <w:rPr>
              <w:color w:val="FFFFFF"/>
              <w:sz w:val="36"/>
              <w:szCs w:val="36"/>
            </w:rPr>
          </w:pPr>
          <w:r>
            <w:rPr>
              <w:rFonts w:asciiTheme="minorHAnsi" w:hAnsiTheme="minorHAnsi" w:cstheme="minorHAnsi"/>
              <w:noProof/>
            </w:rPr>
            <w:t xml:space="preserve">Email: </w:t>
          </w:r>
          <w:r w:rsidR="0005253F" w:rsidRPr="0036531A">
            <w:rPr>
              <w:rFonts w:asciiTheme="minorHAnsi" w:hAnsiTheme="minorHAnsi" w:cstheme="minorHAnsi"/>
              <w:noProof/>
            </w:rPr>
            <w:t>dqha</w:t>
          </w:r>
          <w:r w:rsidR="00513534">
            <w:rPr>
              <w:rFonts w:asciiTheme="minorHAnsi" w:hAnsiTheme="minorHAnsi" w:cstheme="minorHAnsi"/>
              <w:noProof/>
            </w:rPr>
            <w:t>inc</w:t>
          </w:r>
          <w:r w:rsidR="0005253F" w:rsidRPr="0036531A">
            <w:rPr>
              <w:rFonts w:asciiTheme="minorHAnsi" w:hAnsiTheme="minorHAnsi" w:cstheme="minorHAnsi"/>
              <w:noProof/>
            </w:rPr>
            <w:t>@gmail.com</w:t>
          </w:r>
        </w:p>
        <w:p w14:paraId="71AFEE55" w14:textId="4224890A" w:rsidR="00AE3E3E" w:rsidRPr="00A32EB4" w:rsidRDefault="00AE3E3E" w:rsidP="00AE3E3E">
          <w:pPr>
            <w:rPr>
              <w:color w:val="FFFFFF"/>
            </w:rPr>
          </w:pPr>
        </w:p>
      </w:tc>
    </w:tr>
  </w:tbl>
  <w:p w14:paraId="7E5DB237" w14:textId="36F12728" w:rsidR="00372B9E" w:rsidRDefault="00372B9E" w:rsidP="00876BE8">
    <w:pPr>
      <w:pStyle w:val="Header"/>
      <w:ind w:left="-142" w:righ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7CE6"/>
    <w:multiLevelType w:val="hybridMultilevel"/>
    <w:tmpl w:val="C57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8693A"/>
    <w:multiLevelType w:val="hybridMultilevel"/>
    <w:tmpl w:val="1164936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DB041D5"/>
    <w:multiLevelType w:val="hybridMultilevel"/>
    <w:tmpl w:val="08421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120B5D"/>
    <w:multiLevelType w:val="hybridMultilevel"/>
    <w:tmpl w:val="D730EB38"/>
    <w:lvl w:ilvl="0" w:tplc="F090545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0569F4"/>
    <w:multiLevelType w:val="hybridMultilevel"/>
    <w:tmpl w:val="21F2B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A2AB0"/>
    <w:multiLevelType w:val="hybridMultilevel"/>
    <w:tmpl w:val="9BEE7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02EFF"/>
    <w:multiLevelType w:val="hybridMultilevel"/>
    <w:tmpl w:val="0AC47496"/>
    <w:lvl w:ilvl="0" w:tplc="266A216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56A433E"/>
    <w:multiLevelType w:val="hybridMultilevel"/>
    <w:tmpl w:val="CE9854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D2EBC"/>
    <w:multiLevelType w:val="hybridMultilevel"/>
    <w:tmpl w:val="4F76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90B5F"/>
    <w:multiLevelType w:val="hybridMultilevel"/>
    <w:tmpl w:val="8B129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FA5F2E"/>
    <w:multiLevelType w:val="hybridMultilevel"/>
    <w:tmpl w:val="5E6813D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78D0D52"/>
    <w:multiLevelType w:val="hybridMultilevel"/>
    <w:tmpl w:val="4F6C3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DF3AB3"/>
    <w:multiLevelType w:val="hybridMultilevel"/>
    <w:tmpl w:val="5922F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5E060B"/>
    <w:multiLevelType w:val="hybridMultilevel"/>
    <w:tmpl w:val="E07A51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C36D90"/>
    <w:multiLevelType w:val="hybridMultilevel"/>
    <w:tmpl w:val="78C827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D61850"/>
    <w:multiLevelType w:val="hybridMultilevel"/>
    <w:tmpl w:val="DE0C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FE77E8"/>
    <w:multiLevelType w:val="hybridMultilevel"/>
    <w:tmpl w:val="A4CA5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C07E62"/>
    <w:multiLevelType w:val="hybridMultilevel"/>
    <w:tmpl w:val="C8A61122"/>
    <w:lvl w:ilvl="0" w:tplc="ABECF6A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3CC4B86"/>
    <w:multiLevelType w:val="hybridMultilevel"/>
    <w:tmpl w:val="0F604FE2"/>
    <w:lvl w:ilvl="0" w:tplc="F090545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93345F"/>
    <w:multiLevelType w:val="hybridMultilevel"/>
    <w:tmpl w:val="D0807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0E5D57"/>
    <w:multiLevelType w:val="hybridMultilevel"/>
    <w:tmpl w:val="1F64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E26DDA"/>
    <w:multiLevelType w:val="hybridMultilevel"/>
    <w:tmpl w:val="F32A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74ACF"/>
    <w:multiLevelType w:val="hybridMultilevel"/>
    <w:tmpl w:val="51BE41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
  </w:num>
  <w:num w:numId="4">
    <w:abstractNumId w:val="12"/>
  </w:num>
  <w:num w:numId="5">
    <w:abstractNumId w:val="10"/>
  </w:num>
  <w:num w:numId="6">
    <w:abstractNumId w:val="9"/>
  </w:num>
  <w:num w:numId="7">
    <w:abstractNumId w:val="4"/>
  </w:num>
  <w:num w:numId="8">
    <w:abstractNumId w:val="19"/>
  </w:num>
  <w:num w:numId="9">
    <w:abstractNumId w:val="5"/>
  </w:num>
  <w:num w:numId="10">
    <w:abstractNumId w:val="15"/>
  </w:num>
  <w:num w:numId="11">
    <w:abstractNumId w:val="16"/>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18"/>
  </w:num>
  <w:num w:numId="16">
    <w:abstractNumId w:val="2"/>
  </w:num>
  <w:num w:numId="17">
    <w:abstractNumId w:val="22"/>
  </w:num>
  <w:num w:numId="18">
    <w:abstractNumId w:val="11"/>
  </w:num>
  <w:num w:numId="19">
    <w:abstractNumId w:val="17"/>
  </w:num>
  <w:num w:numId="20">
    <w:abstractNumId w:val="6"/>
  </w:num>
  <w:num w:numId="21">
    <w:abstractNumId w:val="13"/>
  </w:num>
  <w:num w:numId="22">
    <w:abstractNumId w:val="0"/>
  </w:num>
  <w:num w:numId="23">
    <w:abstractNumId w:val="21"/>
  </w:num>
  <w:num w:numId="24">
    <w:abstractNumId w:val="8"/>
  </w:num>
  <w:num w:numId="2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bW0sDA2MDExNjFQ0lEKTi0uzszPAykwqQUAF8QXuCwAAAA="/>
  </w:docVars>
  <w:rsids>
    <w:rsidRoot w:val="00C92260"/>
    <w:rsid w:val="00004AF8"/>
    <w:rsid w:val="00011B31"/>
    <w:rsid w:val="000125FC"/>
    <w:rsid w:val="00013D23"/>
    <w:rsid w:val="000171D2"/>
    <w:rsid w:val="00017D11"/>
    <w:rsid w:val="00020801"/>
    <w:rsid w:val="00027761"/>
    <w:rsid w:val="00035009"/>
    <w:rsid w:val="00035B60"/>
    <w:rsid w:val="00041780"/>
    <w:rsid w:val="0004722D"/>
    <w:rsid w:val="0005253F"/>
    <w:rsid w:val="00053A1C"/>
    <w:rsid w:val="00056095"/>
    <w:rsid w:val="00057DE6"/>
    <w:rsid w:val="00060B2D"/>
    <w:rsid w:val="0006336C"/>
    <w:rsid w:val="0006351D"/>
    <w:rsid w:val="00063D9C"/>
    <w:rsid w:val="00063E39"/>
    <w:rsid w:val="00067055"/>
    <w:rsid w:val="00070EC8"/>
    <w:rsid w:val="00074169"/>
    <w:rsid w:val="00082B5F"/>
    <w:rsid w:val="000839DD"/>
    <w:rsid w:val="00084155"/>
    <w:rsid w:val="000878CE"/>
    <w:rsid w:val="00091C56"/>
    <w:rsid w:val="00095574"/>
    <w:rsid w:val="000A3B2B"/>
    <w:rsid w:val="000A3E0F"/>
    <w:rsid w:val="000A5ADA"/>
    <w:rsid w:val="000A652D"/>
    <w:rsid w:val="000A6A79"/>
    <w:rsid w:val="000B5EF0"/>
    <w:rsid w:val="000B6456"/>
    <w:rsid w:val="000C1F7A"/>
    <w:rsid w:val="000C21E0"/>
    <w:rsid w:val="000C7279"/>
    <w:rsid w:val="000D2F75"/>
    <w:rsid w:val="000D38B8"/>
    <w:rsid w:val="000D59C6"/>
    <w:rsid w:val="000D7455"/>
    <w:rsid w:val="000D7E00"/>
    <w:rsid w:val="000E34B9"/>
    <w:rsid w:val="000E4106"/>
    <w:rsid w:val="000E6041"/>
    <w:rsid w:val="000E7075"/>
    <w:rsid w:val="00100F90"/>
    <w:rsid w:val="00102AB0"/>
    <w:rsid w:val="0010328B"/>
    <w:rsid w:val="00106C76"/>
    <w:rsid w:val="001125A5"/>
    <w:rsid w:val="00112E9A"/>
    <w:rsid w:val="00114310"/>
    <w:rsid w:val="00117362"/>
    <w:rsid w:val="00120C5A"/>
    <w:rsid w:val="001303D4"/>
    <w:rsid w:val="00131CEC"/>
    <w:rsid w:val="0013217D"/>
    <w:rsid w:val="00137512"/>
    <w:rsid w:val="00141A4C"/>
    <w:rsid w:val="001423C5"/>
    <w:rsid w:val="001429CF"/>
    <w:rsid w:val="0014679B"/>
    <w:rsid w:val="00147C14"/>
    <w:rsid w:val="00154CF7"/>
    <w:rsid w:val="00160F58"/>
    <w:rsid w:val="00162AA5"/>
    <w:rsid w:val="00163414"/>
    <w:rsid w:val="0016441F"/>
    <w:rsid w:val="001651EB"/>
    <w:rsid w:val="001656B0"/>
    <w:rsid w:val="00177DBD"/>
    <w:rsid w:val="00185452"/>
    <w:rsid w:val="001856C1"/>
    <w:rsid w:val="00186B75"/>
    <w:rsid w:val="001921F7"/>
    <w:rsid w:val="001926A9"/>
    <w:rsid w:val="00196934"/>
    <w:rsid w:val="001A30F3"/>
    <w:rsid w:val="001A4B5F"/>
    <w:rsid w:val="001B3C35"/>
    <w:rsid w:val="001B4780"/>
    <w:rsid w:val="001C009F"/>
    <w:rsid w:val="001C36CB"/>
    <w:rsid w:val="001C4F44"/>
    <w:rsid w:val="001D2FA0"/>
    <w:rsid w:val="001D4022"/>
    <w:rsid w:val="001D65ED"/>
    <w:rsid w:val="001E1B4D"/>
    <w:rsid w:val="001E2128"/>
    <w:rsid w:val="001E70C9"/>
    <w:rsid w:val="001F21B0"/>
    <w:rsid w:val="001F23CF"/>
    <w:rsid w:val="001F3C7D"/>
    <w:rsid w:val="001F77CF"/>
    <w:rsid w:val="0020018C"/>
    <w:rsid w:val="002025F6"/>
    <w:rsid w:val="00202B95"/>
    <w:rsid w:val="00222763"/>
    <w:rsid w:val="0022397B"/>
    <w:rsid w:val="00223CF0"/>
    <w:rsid w:val="00226601"/>
    <w:rsid w:val="002277A8"/>
    <w:rsid w:val="002312D1"/>
    <w:rsid w:val="00231F58"/>
    <w:rsid w:val="00246070"/>
    <w:rsid w:val="00250146"/>
    <w:rsid w:val="00251FBE"/>
    <w:rsid w:val="002531EE"/>
    <w:rsid w:val="002534E6"/>
    <w:rsid w:val="0025569B"/>
    <w:rsid w:val="00255B94"/>
    <w:rsid w:val="002616A5"/>
    <w:rsid w:val="00263994"/>
    <w:rsid w:val="00265B69"/>
    <w:rsid w:val="00265E33"/>
    <w:rsid w:val="00273291"/>
    <w:rsid w:val="002752A7"/>
    <w:rsid w:val="00276E99"/>
    <w:rsid w:val="00277ACE"/>
    <w:rsid w:val="00277E8A"/>
    <w:rsid w:val="00280A0E"/>
    <w:rsid w:val="00282D5B"/>
    <w:rsid w:val="00285256"/>
    <w:rsid w:val="00285790"/>
    <w:rsid w:val="00291FE6"/>
    <w:rsid w:val="002933F2"/>
    <w:rsid w:val="002A1F3C"/>
    <w:rsid w:val="002A274D"/>
    <w:rsid w:val="002B2BEA"/>
    <w:rsid w:val="002B7ACF"/>
    <w:rsid w:val="002C4A6D"/>
    <w:rsid w:val="002D0C23"/>
    <w:rsid w:val="002E548B"/>
    <w:rsid w:val="002F26C9"/>
    <w:rsid w:val="002F3067"/>
    <w:rsid w:val="00302BD1"/>
    <w:rsid w:val="003112C7"/>
    <w:rsid w:val="00311DDB"/>
    <w:rsid w:val="003140AB"/>
    <w:rsid w:val="00323D18"/>
    <w:rsid w:val="003258AD"/>
    <w:rsid w:val="00330048"/>
    <w:rsid w:val="00330F31"/>
    <w:rsid w:val="00331889"/>
    <w:rsid w:val="00333888"/>
    <w:rsid w:val="00337E4D"/>
    <w:rsid w:val="00342A8C"/>
    <w:rsid w:val="00342FFD"/>
    <w:rsid w:val="00346BD4"/>
    <w:rsid w:val="00351573"/>
    <w:rsid w:val="0035297A"/>
    <w:rsid w:val="00353615"/>
    <w:rsid w:val="0035404B"/>
    <w:rsid w:val="00361DD4"/>
    <w:rsid w:val="0036531A"/>
    <w:rsid w:val="00365863"/>
    <w:rsid w:val="003722BE"/>
    <w:rsid w:val="00372B9E"/>
    <w:rsid w:val="00375572"/>
    <w:rsid w:val="00376DF9"/>
    <w:rsid w:val="0039370C"/>
    <w:rsid w:val="003940E0"/>
    <w:rsid w:val="00395D11"/>
    <w:rsid w:val="003A0163"/>
    <w:rsid w:val="003A13E2"/>
    <w:rsid w:val="003A2797"/>
    <w:rsid w:val="003A2A73"/>
    <w:rsid w:val="003A6BBD"/>
    <w:rsid w:val="003A6F0C"/>
    <w:rsid w:val="003B0654"/>
    <w:rsid w:val="003B0C09"/>
    <w:rsid w:val="003B7CC0"/>
    <w:rsid w:val="003C054F"/>
    <w:rsid w:val="003C3A59"/>
    <w:rsid w:val="003C3CCA"/>
    <w:rsid w:val="003D233F"/>
    <w:rsid w:val="003D611E"/>
    <w:rsid w:val="003D72D9"/>
    <w:rsid w:val="003D7E21"/>
    <w:rsid w:val="003E031B"/>
    <w:rsid w:val="003E119E"/>
    <w:rsid w:val="003E6AF1"/>
    <w:rsid w:val="003E6F20"/>
    <w:rsid w:val="003F22F3"/>
    <w:rsid w:val="003F3447"/>
    <w:rsid w:val="003F4269"/>
    <w:rsid w:val="003F5CC9"/>
    <w:rsid w:val="003F6587"/>
    <w:rsid w:val="004007E0"/>
    <w:rsid w:val="00401DBF"/>
    <w:rsid w:val="00402CA1"/>
    <w:rsid w:val="00402D3E"/>
    <w:rsid w:val="0040697A"/>
    <w:rsid w:val="00406D6E"/>
    <w:rsid w:val="004070C8"/>
    <w:rsid w:val="004172A1"/>
    <w:rsid w:val="00417B1E"/>
    <w:rsid w:val="00421D22"/>
    <w:rsid w:val="0043122B"/>
    <w:rsid w:val="004315AA"/>
    <w:rsid w:val="0043304B"/>
    <w:rsid w:val="004347B1"/>
    <w:rsid w:val="0043577E"/>
    <w:rsid w:val="0044591D"/>
    <w:rsid w:val="00452F12"/>
    <w:rsid w:val="0045582E"/>
    <w:rsid w:val="004564B1"/>
    <w:rsid w:val="00462EDC"/>
    <w:rsid w:val="004640D9"/>
    <w:rsid w:val="004746A6"/>
    <w:rsid w:val="004802C7"/>
    <w:rsid w:val="004804AD"/>
    <w:rsid w:val="0048324F"/>
    <w:rsid w:val="00485583"/>
    <w:rsid w:val="00487087"/>
    <w:rsid w:val="004908E9"/>
    <w:rsid w:val="0049101A"/>
    <w:rsid w:val="00491060"/>
    <w:rsid w:val="004917A8"/>
    <w:rsid w:val="004951E1"/>
    <w:rsid w:val="00496C05"/>
    <w:rsid w:val="00496D3B"/>
    <w:rsid w:val="004A2721"/>
    <w:rsid w:val="004A5EA4"/>
    <w:rsid w:val="004A6394"/>
    <w:rsid w:val="004C079A"/>
    <w:rsid w:val="004C08A1"/>
    <w:rsid w:val="004C752D"/>
    <w:rsid w:val="004D1B6D"/>
    <w:rsid w:val="004D48B7"/>
    <w:rsid w:val="004D4BAB"/>
    <w:rsid w:val="004D543C"/>
    <w:rsid w:val="004E0048"/>
    <w:rsid w:val="004E2CCB"/>
    <w:rsid w:val="004F36C2"/>
    <w:rsid w:val="004F454B"/>
    <w:rsid w:val="004F55CC"/>
    <w:rsid w:val="00501AF5"/>
    <w:rsid w:val="00503E27"/>
    <w:rsid w:val="00503F88"/>
    <w:rsid w:val="00504F62"/>
    <w:rsid w:val="00507436"/>
    <w:rsid w:val="005116FA"/>
    <w:rsid w:val="00513534"/>
    <w:rsid w:val="0051420A"/>
    <w:rsid w:val="005149F0"/>
    <w:rsid w:val="00516799"/>
    <w:rsid w:val="00520D5F"/>
    <w:rsid w:val="005210F8"/>
    <w:rsid w:val="00521F82"/>
    <w:rsid w:val="005242B8"/>
    <w:rsid w:val="00524810"/>
    <w:rsid w:val="0052608B"/>
    <w:rsid w:val="00531CDC"/>
    <w:rsid w:val="00534AF7"/>
    <w:rsid w:val="005364F2"/>
    <w:rsid w:val="00540E7E"/>
    <w:rsid w:val="00542850"/>
    <w:rsid w:val="00542886"/>
    <w:rsid w:val="00542C78"/>
    <w:rsid w:val="0054673F"/>
    <w:rsid w:val="00547DE0"/>
    <w:rsid w:val="00561CE8"/>
    <w:rsid w:val="00563F40"/>
    <w:rsid w:val="0056576A"/>
    <w:rsid w:val="005659A6"/>
    <w:rsid w:val="00570BCC"/>
    <w:rsid w:val="00573B38"/>
    <w:rsid w:val="00573EE6"/>
    <w:rsid w:val="005812EC"/>
    <w:rsid w:val="005824CF"/>
    <w:rsid w:val="00592975"/>
    <w:rsid w:val="00592B44"/>
    <w:rsid w:val="00595069"/>
    <w:rsid w:val="005977DC"/>
    <w:rsid w:val="00597F37"/>
    <w:rsid w:val="005A1B1A"/>
    <w:rsid w:val="005B0F09"/>
    <w:rsid w:val="005B1CED"/>
    <w:rsid w:val="005B2216"/>
    <w:rsid w:val="005B29E5"/>
    <w:rsid w:val="005B4F77"/>
    <w:rsid w:val="005C085B"/>
    <w:rsid w:val="005C5B0E"/>
    <w:rsid w:val="005C7063"/>
    <w:rsid w:val="005D0A19"/>
    <w:rsid w:val="005D5ED8"/>
    <w:rsid w:val="005D7BBA"/>
    <w:rsid w:val="005E008B"/>
    <w:rsid w:val="005E15F6"/>
    <w:rsid w:val="005E5A0D"/>
    <w:rsid w:val="005E5E3E"/>
    <w:rsid w:val="005E6188"/>
    <w:rsid w:val="005E7C7D"/>
    <w:rsid w:val="005F0CF8"/>
    <w:rsid w:val="005F4305"/>
    <w:rsid w:val="005F4D00"/>
    <w:rsid w:val="005F694A"/>
    <w:rsid w:val="0060331C"/>
    <w:rsid w:val="00603963"/>
    <w:rsid w:val="006041E8"/>
    <w:rsid w:val="006042D8"/>
    <w:rsid w:val="00604E97"/>
    <w:rsid w:val="00605272"/>
    <w:rsid w:val="00605BC0"/>
    <w:rsid w:val="00606CC2"/>
    <w:rsid w:val="006108B5"/>
    <w:rsid w:val="0061238E"/>
    <w:rsid w:val="00613E5A"/>
    <w:rsid w:val="00614439"/>
    <w:rsid w:val="00630427"/>
    <w:rsid w:val="00630797"/>
    <w:rsid w:val="00635996"/>
    <w:rsid w:val="0064047C"/>
    <w:rsid w:val="0064329C"/>
    <w:rsid w:val="00645FF4"/>
    <w:rsid w:val="006502EC"/>
    <w:rsid w:val="00651C00"/>
    <w:rsid w:val="006531C1"/>
    <w:rsid w:val="006541ED"/>
    <w:rsid w:val="00656E1C"/>
    <w:rsid w:val="00667B53"/>
    <w:rsid w:val="00670889"/>
    <w:rsid w:val="00677AF1"/>
    <w:rsid w:val="00680E9C"/>
    <w:rsid w:val="00683822"/>
    <w:rsid w:val="00684598"/>
    <w:rsid w:val="00685FD5"/>
    <w:rsid w:val="006913FC"/>
    <w:rsid w:val="00692233"/>
    <w:rsid w:val="006A204E"/>
    <w:rsid w:val="006A2A8D"/>
    <w:rsid w:val="006A5575"/>
    <w:rsid w:val="006A7B38"/>
    <w:rsid w:val="006B101B"/>
    <w:rsid w:val="006B1E86"/>
    <w:rsid w:val="006B247E"/>
    <w:rsid w:val="006B3909"/>
    <w:rsid w:val="006B5C50"/>
    <w:rsid w:val="006B63D0"/>
    <w:rsid w:val="006B7868"/>
    <w:rsid w:val="006C3226"/>
    <w:rsid w:val="006D00BA"/>
    <w:rsid w:val="006D2DD0"/>
    <w:rsid w:val="006D3D6F"/>
    <w:rsid w:val="006D6680"/>
    <w:rsid w:val="006E6FF9"/>
    <w:rsid w:val="00702494"/>
    <w:rsid w:val="007063ED"/>
    <w:rsid w:val="00712071"/>
    <w:rsid w:val="0072157C"/>
    <w:rsid w:val="00722241"/>
    <w:rsid w:val="00724002"/>
    <w:rsid w:val="007244DB"/>
    <w:rsid w:val="00730397"/>
    <w:rsid w:val="007316ED"/>
    <w:rsid w:val="00732676"/>
    <w:rsid w:val="0073285B"/>
    <w:rsid w:val="00732A25"/>
    <w:rsid w:val="00732B2A"/>
    <w:rsid w:val="00732E81"/>
    <w:rsid w:val="00735D11"/>
    <w:rsid w:val="00737301"/>
    <w:rsid w:val="00737C5A"/>
    <w:rsid w:val="00737D0A"/>
    <w:rsid w:val="00741B9A"/>
    <w:rsid w:val="00747115"/>
    <w:rsid w:val="0075567D"/>
    <w:rsid w:val="0076049C"/>
    <w:rsid w:val="00761B8F"/>
    <w:rsid w:val="0076245F"/>
    <w:rsid w:val="00764F64"/>
    <w:rsid w:val="00765D5C"/>
    <w:rsid w:val="00767DA4"/>
    <w:rsid w:val="00773838"/>
    <w:rsid w:val="00773E66"/>
    <w:rsid w:val="0077537E"/>
    <w:rsid w:val="007816DD"/>
    <w:rsid w:val="00785818"/>
    <w:rsid w:val="00785966"/>
    <w:rsid w:val="007874AA"/>
    <w:rsid w:val="007875A2"/>
    <w:rsid w:val="0079120A"/>
    <w:rsid w:val="00793C49"/>
    <w:rsid w:val="007A5C32"/>
    <w:rsid w:val="007A6107"/>
    <w:rsid w:val="007A6BE4"/>
    <w:rsid w:val="007A76B4"/>
    <w:rsid w:val="007B1532"/>
    <w:rsid w:val="007B20E6"/>
    <w:rsid w:val="007B2A20"/>
    <w:rsid w:val="007C0523"/>
    <w:rsid w:val="007C06DE"/>
    <w:rsid w:val="007C7B96"/>
    <w:rsid w:val="007D2476"/>
    <w:rsid w:val="007D7133"/>
    <w:rsid w:val="007E115D"/>
    <w:rsid w:val="007E1A0E"/>
    <w:rsid w:val="007E7D3E"/>
    <w:rsid w:val="007F7EF2"/>
    <w:rsid w:val="00804AC7"/>
    <w:rsid w:val="00811676"/>
    <w:rsid w:val="00811965"/>
    <w:rsid w:val="00816D90"/>
    <w:rsid w:val="00820382"/>
    <w:rsid w:val="00821643"/>
    <w:rsid w:val="00822375"/>
    <w:rsid w:val="008239D6"/>
    <w:rsid w:val="0082596A"/>
    <w:rsid w:val="00834249"/>
    <w:rsid w:val="008429C6"/>
    <w:rsid w:val="008437D6"/>
    <w:rsid w:val="0084505B"/>
    <w:rsid w:val="008456A6"/>
    <w:rsid w:val="008461DB"/>
    <w:rsid w:val="00846599"/>
    <w:rsid w:val="00846BAB"/>
    <w:rsid w:val="00857935"/>
    <w:rsid w:val="008605A8"/>
    <w:rsid w:val="008621C3"/>
    <w:rsid w:val="00863034"/>
    <w:rsid w:val="0086544D"/>
    <w:rsid w:val="00866DF9"/>
    <w:rsid w:val="008676BE"/>
    <w:rsid w:val="00867BD9"/>
    <w:rsid w:val="00871672"/>
    <w:rsid w:val="00875E2A"/>
    <w:rsid w:val="0087616B"/>
    <w:rsid w:val="00876BE8"/>
    <w:rsid w:val="008777C3"/>
    <w:rsid w:val="008804C7"/>
    <w:rsid w:val="0089011F"/>
    <w:rsid w:val="00892C6F"/>
    <w:rsid w:val="0089345E"/>
    <w:rsid w:val="00895915"/>
    <w:rsid w:val="00897A6E"/>
    <w:rsid w:val="008A388A"/>
    <w:rsid w:val="008A4650"/>
    <w:rsid w:val="008B1468"/>
    <w:rsid w:val="008B149F"/>
    <w:rsid w:val="008B39A3"/>
    <w:rsid w:val="008B5C22"/>
    <w:rsid w:val="008C4900"/>
    <w:rsid w:val="008D3009"/>
    <w:rsid w:val="008D3036"/>
    <w:rsid w:val="008D6E2A"/>
    <w:rsid w:val="008F222B"/>
    <w:rsid w:val="008F2640"/>
    <w:rsid w:val="008F36A3"/>
    <w:rsid w:val="008F7C42"/>
    <w:rsid w:val="009028FA"/>
    <w:rsid w:val="00902CFD"/>
    <w:rsid w:val="00903778"/>
    <w:rsid w:val="00907B6F"/>
    <w:rsid w:val="00907F5B"/>
    <w:rsid w:val="009123FB"/>
    <w:rsid w:val="00914C3D"/>
    <w:rsid w:val="00920545"/>
    <w:rsid w:val="00923E7F"/>
    <w:rsid w:val="009249F4"/>
    <w:rsid w:val="00926CDF"/>
    <w:rsid w:val="009270E5"/>
    <w:rsid w:val="00927DDE"/>
    <w:rsid w:val="009312D8"/>
    <w:rsid w:val="009350AB"/>
    <w:rsid w:val="0093780D"/>
    <w:rsid w:val="009403EF"/>
    <w:rsid w:val="00944684"/>
    <w:rsid w:val="00946160"/>
    <w:rsid w:val="00952084"/>
    <w:rsid w:val="00955FB2"/>
    <w:rsid w:val="0096301C"/>
    <w:rsid w:val="00966ABA"/>
    <w:rsid w:val="009674ED"/>
    <w:rsid w:val="0096779B"/>
    <w:rsid w:val="00971CD9"/>
    <w:rsid w:val="00977270"/>
    <w:rsid w:val="0098112B"/>
    <w:rsid w:val="00983858"/>
    <w:rsid w:val="00984394"/>
    <w:rsid w:val="0099026C"/>
    <w:rsid w:val="00993900"/>
    <w:rsid w:val="00994003"/>
    <w:rsid w:val="009944CD"/>
    <w:rsid w:val="009A0D6B"/>
    <w:rsid w:val="009A2119"/>
    <w:rsid w:val="009B0274"/>
    <w:rsid w:val="009B2ED2"/>
    <w:rsid w:val="009B3C74"/>
    <w:rsid w:val="009C434B"/>
    <w:rsid w:val="009C474C"/>
    <w:rsid w:val="009C582C"/>
    <w:rsid w:val="009D0C9B"/>
    <w:rsid w:val="009D138D"/>
    <w:rsid w:val="009D2101"/>
    <w:rsid w:val="009E137E"/>
    <w:rsid w:val="009E52D0"/>
    <w:rsid w:val="009E5B12"/>
    <w:rsid w:val="009E7AD2"/>
    <w:rsid w:val="009F2399"/>
    <w:rsid w:val="009F3277"/>
    <w:rsid w:val="009F4FEF"/>
    <w:rsid w:val="00A00B48"/>
    <w:rsid w:val="00A01DB6"/>
    <w:rsid w:val="00A064D7"/>
    <w:rsid w:val="00A124AC"/>
    <w:rsid w:val="00A14810"/>
    <w:rsid w:val="00A15A44"/>
    <w:rsid w:val="00A17106"/>
    <w:rsid w:val="00A2059C"/>
    <w:rsid w:val="00A22A73"/>
    <w:rsid w:val="00A25A16"/>
    <w:rsid w:val="00A26D0D"/>
    <w:rsid w:val="00A30626"/>
    <w:rsid w:val="00A31EE6"/>
    <w:rsid w:val="00A32EB4"/>
    <w:rsid w:val="00A35D84"/>
    <w:rsid w:val="00A40F39"/>
    <w:rsid w:val="00A41BF3"/>
    <w:rsid w:val="00A4359C"/>
    <w:rsid w:val="00A47CE8"/>
    <w:rsid w:val="00A50A52"/>
    <w:rsid w:val="00A5448B"/>
    <w:rsid w:val="00A567EF"/>
    <w:rsid w:val="00A625A6"/>
    <w:rsid w:val="00A63F49"/>
    <w:rsid w:val="00A673C5"/>
    <w:rsid w:val="00A67B18"/>
    <w:rsid w:val="00A715CA"/>
    <w:rsid w:val="00A72426"/>
    <w:rsid w:val="00A7352A"/>
    <w:rsid w:val="00A7706A"/>
    <w:rsid w:val="00A8182F"/>
    <w:rsid w:val="00A8389A"/>
    <w:rsid w:val="00A844E6"/>
    <w:rsid w:val="00A85665"/>
    <w:rsid w:val="00A91261"/>
    <w:rsid w:val="00A93A0C"/>
    <w:rsid w:val="00A93E02"/>
    <w:rsid w:val="00A95489"/>
    <w:rsid w:val="00A95534"/>
    <w:rsid w:val="00A972C1"/>
    <w:rsid w:val="00AA2E13"/>
    <w:rsid w:val="00AA59F4"/>
    <w:rsid w:val="00AB02DC"/>
    <w:rsid w:val="00AB2C72"/>
    <w:rsid w:val="00AB3878"/>
    <w:rsid w:val="00AB44A9"/>
    <w:rsid w:val="00AC308F"/>
    <w:rsid w:val="00AC5448"/>
    <w:rsid w:val="00AC7E0B"/>
    <w:rsid w:val="00AD09B7"/>
    <w:rsid w:val="00AD311E"/>
    <w:rsid w:val="00AD3871"/>
    <w:rsid w:val="00AD3A52"/>
    <w:rsid w:val="00AD5870"/>
    <w:rsid w:val="00AD77BB"/>
    <w:rsid w:val="00AD7A34"/>
    <w:rsid w:val="00AE03F1"/>
    <w:rsid w:val="00AE0B30"/>
    <w:rsid w:val="00AE1BD5"/>
    <w:rsid w:val="00AE2CBB"/>
    <w:rsid w:val="00AE37D0"/>
    <w:rsid w:val="00AE3E3E"/>
    <w:rsid w:val="00AE575B"/>
    <w:rsid w:val="00AE5BDA"/>
    <w:rsid w:val="00AE7D1A"/>
    <w:rsid w:val="00AF4C8E"/>
    <w:rsid w:val="00AF4E3E"/>
    <w:rsid w:val="00AF5466"/>
    <w:rsid w:val="00AF748D"/>
    <w:rsid w:val="00B0010D"/>
    <w:rsid w:val="00B03D81"/>
    <w:rsid w:val="00B07AA9"/>
    <w:rsid w:val="00B12077"/>
    <w:rsid w:val="00B12988"/>
    <w:rsid w:val="00B1536C"/>
    <w:rsid w:val="00B16142"/>
    <w:rsid w:val="00B20872"/>
    <w:rsid w:val="00B2564D"/>
    <w:rsid w:val="00B256E4"/>
    <w:rsid w:val="00B25BC9"/>
    <w:rsid w:val="00B30267"/>
    <w:rsid w:val="00B34B2C"/>
    <w:rsid w:val="00B36520"/>
    <w:rsid w:val="00B365F1"/>
    <w:rsid w:val="00B430B5"/>
    <w:rsid w:val="00B4408E"/>
    <w:rsid w:val="00B45A75"/>
    <w:rsid w:val="00B51A04"/>
    <w:rsid w:val="00B52B53"/>
    <w:rsid w:val="00B537B2"/>
    <w:rsid w:val="00B61255"/>
    <w:rsid w:val="00B63032"/>
    <w:rsid w:val="00B6393B"/>
    <w:rsid w:val="00B73328"/>
    <w:rsid w:val="00B73C42"/>
    <w:rsid w:val="00B74961"/>
    <w:rsid w:val="00B75849"/>
    <w:rsid w:val="00B75A7F"/>
    <w:rsid w:val="00B853FA"/>
    <w:rsid w:val="00B87984"/>
    <w:rsid w:val="00B92B7D"/>
    <w:rsid w:val="00B9429E"/>
    <w:rsid w:val="00B963E4"/>
    <w:rsid w:val="00BA5689"/>
    <w:rsid w:val="00BB05E7"/>
    <w:rsid w:val="00BB1CBD"/>
    <w:rsid w:val="00BB3379"/>
    <w:rsid w:val="00BB3FD3"/>
    <w:rsid w:val="00BB7526"/>
    <w:rsid w:val="00BC2225"/>
    <w:rsid w:val="00BC2A79"/>
    <w:rsid w:val="00BC4980"/>
    <w:rsid w:val="00BC619D"/>
    <w:rsid w:val="00BC6481"/>
    <w:rsid w:val="00BE61D6"/>
    <w:rsid w:val="00BE7E21"/>
    <w:rsid w:val="00BF126C"/>
    <w:rsid w:val="00BF31C6"/>
    <w:rsid w:val="00BF60AE"/>
    <w:rsid w:val="00BF7F82"/>
    <w:rsid w:val="00C00334"/>
    <w:rsid w:val="00C0079C"/>
    <w:rsid w:val="00C036DE"/>
    <w:rsid w:val="00C04CA2"/>
    <w:rsid w:val="00C10D17"/>
    <w:rsid w:val="00C121B9"/>
    <w:rsid w:val="00C12882"/>
    <w:rsid w:val="00C14ED6"/>
    <w:rsid w:val="00C17B75"/>
    <w:rsid w:val="00C20C02"/>
    <w:rsid w:val="00C22426"/>
    <w:rsid w:val="00C24E14"/>
    <w:rsid w:val="00C269B7"/>
    <w:rsid w:val="00C27EF5"/>
    <w:rsid w:val="00C3108D"/>
    <w:rsid w:val="00C31A14"/>
    <w:rsid w:val="00C31A9A"/>
    <w:rsid w:val="00C31AD6"/>
    <w:rsid w:val="00C32F41"/>
    <w:rsid w:val="00C3394C"/>
    <w:rsid w:val="00C34A14"/>
    <w:rsid w:val="00C3574D"/>
    <w:rsid w:val="00C36487"/>
    <w:rsid w:val="00C36CBB"/>
    <w:rsid w:val="00C37746"/>
    <w:rsid w:val="00C4072D"/>
    <w:rsid w:val="00C44325"/>
    <w:rsid w:val="00C459DF"/>
    <w:rsid w:val="00C50371"/>
    <w:rsid w:val="00C509DC"/>
    <w:rsid w:val="00C50F59"/>
    <w:rsid w:val="00C53214"/>
    <w:rsid w:val="00C55105"/>
    <w:rsid w:val="00C55501"/>
    <w:rsid w:val="00C56B33"/>
    <w:rsid w:val="00C60231"/>
    <w:rsid w:val="00C6206F"/>
    <w:rsid w:val="00C70E7D"/>
    <w:rsid w:val="00C71528"/>
    <w:rsid w:val="00C71D4A"/>
    <w:rsid w:val="00C72A6F"/>
    <w:rsid w:val="00C748AB"/>
    <w:rsid w:val="00C75ED3"/>
    <w:rsid w:val="00C7676D"/>
    <w:rsid w:val="00C829CB"/>
    <w:rsid w:val="00C84688"/>
    <w:rsid w:val="00C86BD3"/>
    <w:rsid w:val="00C92260"/>
    <w:rsid w:val="00C9502D"/>
    <w:rsid w:val="00CA0A92"/>
    <w:rsid w:val="00CA2A39"/>
    <w:rsid w:val="00CA4332"/>
    <w:rsid w:val="00CB27B9"/>
    <w:rsid w:val="00CB2C0B"/>
    <w:rsid w:val="00CC0772"/>
    <w:rsid w:val="00CC1556"/>
    <w:rsid w:val="00CC303D"/>
    <w:rsid w:val="00CC40AB"/>
    <w:rsid w:val="00CC6F7C"/>
    <w:rsid w:val="00CD16EC"/>
    <w:rsid w:val="00CD7AB1"/>
    <w:rsid w:val="00CD7D45"/>
    <w:rsid w:val="00CE057E"/>
    <w:rsid w:val="00CF0FA4"/>
    <w:rsid w:val="00CF389D"/>
    <w:rsid w:val="00D0012A"/>
    <w:rsid w:val="00D014FC"/>
    <w:rsid w:val="00D01CEF"/>
    <w:rsid w:val="00D02822"/>
    <w:rsid w:val="00D10DC4"/>
    <w:rsid w:val="00D13FE7"/>
    <w:rsid w:val="00D163C9"/>
    <w:rsid w:val="00D176B4"/>
    <w:rsid w:val="00D31EEA"/>
    <w:rsid w:val="00D33062"/>
    <w:rsid w:val="00D364A8"/>
    <w:rsid w:val="00D3654E"/>
    <w:rsid w:val="00D372AC"/>
    <w:rsid w:val="00D40E2C"/>
    <w:rsid w:val="00D43E58"/>
    <w:rsid w:val="00D45CAA"/>
    <w:rsid w:val="00D50F46"/>
    <w:rsid w:val="00D52497"/>
    <w:rsid w:val="00D54571"/>
    <w:rsid w:val="00D550B2"/>
    <w:rsid w:val="00D566A2"/>
    <w:rsid w:val="00D61540"/>
    <w:rsid w:val="00D628CE"/>
    <w:rsid w:val="00D66914"/>
    <w:rsid w:val="00D71EF1"/>
    <w:rsid w:val="00D7259B"/>
    <w:rsid w:val="00D804E5"/>
    <w:rsid w:val="00D86BA4"/>
    <w:rsid w:val="00D92A19"/>
    <w:rsid w:val="00D931A5"/>
    <w:rsid w:val="00D93211"/>
    <w:rsid w:val="00DA0DFA"/>
    <w:rsid w:val="00DA34FE"/>
    <w:rsid w:val="00DA62AD"/>
    <w:rsid w:val="00DB30AF"/>
    <w:rsid w:val="00DC3AE5"/>
    <w:rsid w:val="00DC56BF"/>
    <w:rsid w:val="00DC6B15"/>
    <w:rsid w:val="00DC6C4C"/>
    <w:rsid w:val="00DD4F04"/>
    <w:rsid w:val="00DD540C"/>
    <w:rsid w:val="00DD7419"/>
    <w:rsid w:val="00DD7876"/>
    <w:rsid w:val="00DE0F39"/>
    <w:rsid w:val="00DE1582"/>
    <w:rsid w:val="00DE2532"/>
    <w:rsid w:val="00DE3E05"/>
    <w:rsid w:val="00DE5752"/>
    <w:rsid w:val="00DE6DB1"/>
    <w:rsid w:val="00DF7E72"/>
    <w:rsid w:val="00E000BD"/>
    <w:rsid w:val="00E004DA"/>
    <w:rsid w:val="00E02277"/>
    <w:rsid w:val="00E02B63"/>
    <w:rsid w:val="00E0588D"/>
    <w:rsid w:val="00E11BF2"/>
    <w:rsid w:val="00E17EF6"/>
    <w:rsid w:val="00E24DE7"/>
    <w:rsid w:val="00E26A3A"/>
    <w:rsid w:val="00E274A2"/>
    <w:rsid w:val="00E309C5"/>
    <w:rsid w:val="00E345DE"/>
    <w:rsid w:val="00E35787"/>
    <w:rsid w:val="00E406CE"/>
    <w:rsid w:val="00E42316"/>
    <w:rsid w:val="00E43B82"/>
    <w:rsid w:val="00E4428D"/>
    <w:rsid w:val="00E44CAA"/>
    <w:rsid w:val="00E52C0E"/>
    <w:rsid w:val="00E53153"/>
    <w:rsid w:val="00E5449B"/>
    <w:rsid w:val="00E60CA3"/>
    <w:rsid w:val="00E61B5C"/>
    <w:rsid w:val="00E67ADB"/>
    <w:rsid w:val="00E718C8"/>
    <w:rsid w:val="00E72AC3"/>
    <w:rsid w:val="00E7378F"/>
    <w:rsid w:val="00E764E9"/>
    <w:rsid w:val="00E77D42"/>
    <w:rsid w:val="00E83DBB"/>
    <w:rsid w:val="00E8553C"/>
    <w:rsid w:val="00E85A80"/>
    <w:rsid w:val="00E87C9C"/>
    <w:rsid w:val="00E94305"/>
    <w:rsid w:val="00E94941"/>
    <w:rsid w:val="00EA23AA"/>
    <w:rsid w:val="00EA416F"/>
    <w:rsid w:val="00EA4221"/>
    <w:rsid w:val="00EA6586"/>
    <w:rsid w:val="00EA6995"/>
    <w:rsid w:val="00EB205D"/>
    <w:rsid w:val="00EB359A"/>
    <w:rsid w:val="00EB535E"/>
    <w:rsid w:val="00EB5BBF"/>
    <w:rsid w:val="00EB777D"/>
    <w:rsid w:val="00EC1BC6"/>
    <w:rsid w:val="00EC3072"/>
    <w:rsid w:val="00EC4F14"/>
    <w:rsid w:val="00EC73C0"/>
    <w:rsid w:val="00EC7B79"/>
    <w:rsid w:val="00ED03B8"/>
    <w:rsid w:val="00ED0F83"/>
    <w:rsid w:val="00ED1485"/>
    <w:rsid w:val="00ED1B97"/>
    <w:rsid w:val="00ED271B"/>
    <w:rsid w:val="00ED474D"/>
    <w:rsid w:val="00ED54F6"/>
    <w:rsid w:val="00ED68A2"/>
    <w:rsid w:val="00ED7D1F"/>
    <w:rsid w:val="00EE0370"/>
    <w:rsid w:val="00EE0B55"/>
    <w:rsid w:val="00EE4525"/>
    <w:rsid w:val="00EE4E63"/>
    <w:rsid w:val="00EE5829"/>
    <w:rsid w:val="00EE65B6"/>
    <w:rsid w:val="00EF2139"/>
    <w:rsid w:val="00EF2326"/>
    <w:rsid w:val="00EF4C3E"/>
    <w:rsid w:val="00EF5AE0"/>
    <w:rsid w:val="00EF7825"/>
    <w:rsid w:val="00F05AA1"/>
    <w:rsid w:val="00F05F30"/>
    <w:rsid w:val="00F06BED"/>
    <w:rsid w:val="00F14992"/>
    <w:rsid w:val="00F16CC7"/>
    <w:rsid w:val="00F22235"/>
    <w:rsid w:val="00F23CEA"/>
    <w:rsid w:val="00F245D1"/>
    <w:rsid w:val="00F33546"/>
    <w:rsid w:val="00F40078"/>
    <w:rsid w:val="00F42160"/>
    <w:rsid w:val="00F456C5"/>
    <w:rsid w:val="00F503D3"/>
    <w:rsid w:val="00F53D4A"/>
    <w:rsid w:val="00F53E96"/>
    <w:rsid w:val="00F60421"/>
    <w:rsid w:val="00F60CF6"/>
    <w:rsid w:val="00F67CB6"/>
    <w:rsid w:val="00F75F5E"/>
    <w:rsid w:val="00F76491"/>
    <w:rsid w:val="00F9219D"/>
    <w:rsid w:val="00F95177"/>
    <w:rsid w:val="00FA1BBB"/>
    <w:rsid w:val="00FA4B7F"/>
    <w:rsid w:val="00FB6EB7"/>
    <w:rsid w:val="00FC0B58"/>
    <w:rsid w:val="00FC1883"/>
    <w:rsid w:val="00FC4A62"/>
    <w:rsid w:val="00FC6E68"/>
    <w:rsid w:val="00FD0E8C"/>
    <w:rsid w:val="00FD2E9D"/>
    <w:rsid w:val="00FD4194"/>
    <w:rsid w:val="00FD76DB"/>
    <w:rsid w:val="00FD7DF5"/>
    <w:rsid w:val="00FE030E"/>
    <w:rsid w:val="00FE0AF5"/>
    <w:rsid w:val="00FE5DC1"/>
    <w:rsid w:val="00FE7EC7"/>
    <w:rsid w:val="00FF2414"/>
    <w:rsid w:val="00FF27AA"/>
    <w:rsid w:val="00FF3C03"/>
    <w:rsid w:val="00FF7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C548D7"/>
  <w15:docId w15:val="{430F35DC-A156-405E-ACBB-DAA587C2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10D"/>
    <w:rPr>
      <w:rFonts w:ascii="Arial" w:hAnsi="Arial" w:cs="Arial"/>
      <w:bCs/>
      <w:sz w:val="22"/>
      <w:szCs w:val="24"/>
      <w:lang w:eastAsia="en-US"/>
    </w:rPr>
  </w:style>
  <w:style w:type="paragraph" w:styleId="Heading1">
    <w:name w:val="heading 1"/>
    <w:basedOn w:val="Normal"/>
    <w:next w:val="Normal"/>
    <w:qFormat/>
    <w:rsid w:val="00B0010D"/>
    <w:pPr>
      <w:keepNext/>
      <w:spacing w:after="150"/>
      <w:jc w:val="both"/>
      <w:outlineLvl w:val="0"/>
    </w:pPr>
    <w:rPr>
      <w:b/>
      <w:color w:val="E36F1E"/>
      <w:sz w:val="72"/>
    </w:rPr>
  </w:style>
  <w:style w:type="paragraph" w:styleId="Heading2">
    <w:name w:val="heading 2"/>
    <w:basedOn w:val="Normal"/>
    <w:next w:val="Normal"/>
    <w:qFormat/>
    <w:rsid w:val="00B0010D"/>
    <w:pPr>
      <w:keepNext/>
      <w:outlineLvl w:val="1"/>
    </w:pPr>
    <w:rPr>
      <w:b/>
      <w:color w:val="0065A4"/>
      <w:sz w:val="44"/>
    </w:rPr>
  </w:style>
  <w:style w:type="paragraph" w:styleId="Heading3">
    <w:name w:val="heading 3"/>
    <w:basedOn w:val="Normal"/>
    <w:next w:val="Normal"/>
    <w:qFormat/>
    <w:rsid w:val="00B0010D"/>
    <w:pPr>
      <w:keepNext/>
      <w:jc w:val="both"/>
      <w:outlineLvl w:val="2"/>
    </w:pPr>
    <w:rPr>
      <w:rFonts w:cs="Times New Roman"/>
      <w:b/>
      <w:bCs w:val="0"/>
      <w:iCs/>
      <w:sz w:val="24"/>
    </w:rPr>
  </w:style>
  <w:style w:type="paragraph" w:styleId="Heading4">
    <w:name w:val="heading 4"/>
    <w:basedOn w:val="Normal"/>
    <w:next w:val="Normal"/>
    <w:qFormat/>
    <w:rsid w:val="00C55105"/>
    <w:pPr>
      <w:keepNext/>
      <w:spacing w:before="120" w:after="120"/>
      <w:outlineLvl w:val="3"/>
    </w:pPr>
    <w:rPr>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009F"/>
    <w:pPr>
      <w:tabs>
        <w:tab w:val="center" w:pos="4153"/>
        <w:tab w:val="right" w:pos="8306"/>
      </w:tabs>
    </w:pPr>
  </w:style>
  <w:style w:type="paragraph" w:styleId="Footer">
    <w:name w:val="footer"/>
    <w:basedOn w:val="Normal"/>
    <w:link w:val="FooterChar"/>
    <w:uiPriority w:val="99"/>
    <w:rsid w:val="001C009F"/>
    <w:pPr>
      <w:tabs>
        <w:tab w:val="center" w:pos="4153"/>
        <w:tab w:val="right" w:pos="8306"/>
      </w:tabs>
    </w:pPr>
  </w:style>
  <w:style w:type="character" w:styleId="PageNumber">
    <w:name w:val="page number"/>
    <w:basedOn w:val="DefaultParagraphFont"/>
    <w:rsid w:val="001C009F"/>
  </w:style>
  <w:style w:type="paragraph" w:styleId="BodyText">
    <w:name w:val="Body Text"/>
    <w:basedOn w:val="Normal"/>
    <w:rsid w:val="00EC4F14"/>
    <w:pPr>
      <w:jc w:val="both"/>
    </w:pPr>
    <w:rPr>
      <w:b/>
      <w:sz w:val="24"/>
    </w:rPr>
  </w:style>
  <w:style w:type="paragraph" w:customStyle="1" w:styleId="DocumentTitle">
    <w:name w:val="Document Title"/>
    <w:basedOn w:val="Header"/>
    <w:rsid w:val="00C55105"/>
    <w:pPr>
      <w:pBdr>
        <w:bottom w:val="single" w:sz="6" w:space="0" w:color="auto"/>
      </w:pBdr>
      <w:tabs>
        <w:tab w:val="clear" w:pos="8306"/>
        <w:tab w:val="right" w:pos="9075"/>
      </w:tabs>
      <w:ind w:right="-4"/>
    </w:pPr>
    <w:rPr>
      <w:b/>
      <w:sz w:val="28"/>
    </w:rPr>
  </w:style>
  <w:style w:type="character" w:styleId="Hyperlink">
    <w:name w:val="Hyperlink"/>
    <w:rsid w:val="00C55105"/>
    <w:rPr>
      <w:color w:val="0000FF"/>
      <w:u w:val="single"/>
    </w:rPr>
  </w:style>
  <w:style w:type="character" w:styleId="FollowedHyperlink">
    <w:name w:val="FollowedHyperlink"/>
    <w:rsid w:val="00C55105"/>
    <w:rPr>
      <w:color w:val="800080"/>
      <w:u w:val="single"/>
    </w:rPr>
  </w:style>
  <w:style w:type="paragraph" w:customStyle="1" w:styleId="AgencyName">
    <w:name w:val="AgencyName"/>
    <w:basedOn w:val="Normal"/>
    <w:link w:val="AgencyNameChar"/>
    <w:rsid w:val="004315AA"/>
    <w:pPr>
      <w:spacing w:after="120"/>
    </w:pPr>
    <w:rPr>
      <w:rFonts w:cs="Times New Roman"/>
      <w:b/>
      <w:bCs w:val="0"/>
      <w:color w:val="FFFFFF"/>
      <w:sz w:val="26"/>
      <w:szCs w:val="22"/>
      <w:lang w:eastAsia="en-AU"/>
    </w:rPr>
  </w:style>
  <w:style w:type="table" w:styleId="TableGrid">
    <w:name w:val="Table Grid"/>
    <w:basedOn w:val="TableNormal"/>
    <w:uiPriority w:val="59"/>
    <w:rsid w:val="00431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gencyNameChar">
    <w:name w:val="AgencyName Char"/>
    <w:link w:val="AgencyName"/>
    <w:rsid w:val="007C06DE"/>
    <w:rPr>
      <w:rFonts w:ascii="Arial" w:hAnsi="Arial"/>
      <w:color w:val="FFFFFF"/>
      <w:sz w:val="26"/>
      <w:szCs w:val="22"/>
      <w:lang w:val="en-AU" w:eastAsia="en-AU" w:bidi="ar-SA"/>
    </w:rPr>
  </w:style>
  <w:style w:type="paragraph" w:styleId="NormalWeb">
    <w:name w:val="Normal (Web)"/>
    <w:basedOn w:val="Normal"/>
    <w:uiPriority w:val="99"/>
    <w:unhideWhenUsed/>
    <w:rsid w:val="00FF2414"/>
    <w:pPr>
      <w:spacing w:before="100" w:beforeAutospacing="1" w:after="100" w:afterAutospacing="1"/>
    </w:pPr>
    <w:rPr>
      <w:rFonts w:ascii="Times New Roman" w:hAnsi="Times New Roman" w:cs="Times New Roman"/>
      <w:bCs w:val="0"/>
      <w:sz w:val="24"/>
      <w:lang w:eastAsia="en-AU"/>
    </w:rPr>
  </w:style>
  <w:style w:type="character" w:styleId="Strong">
    <w:name w:val="Strong"/>
    <w:uiPriority w:val="22"/>
    <w:qFormat/>
    <w:rsid w:val="00FF2414"/>
    <w:rPr>
      <w:b/>
      <w:bCs/>
    </w:rPr>
  </w:style>
  <w:style w:type="paragraph" w:styleId="ListParagraph">
    <w:name w:val="List Paragraph"/>
    <w:basedOn w:val="Normal"/>
    <w:uiPriority w:val="34"/>
    <w:qFormat/>
    <w:rsid w:val="00D566A2"/>
    <w:pPr>
      <w:spacing w:after="200" w:line="276" w:lineRule="auto"/>
      <w:ind w:left="720"/>
      <w:contextualSpacing/>
    </w:pPr>
    <w:rPr>
      <w:rFonts w:ascii="Calibri" w:eastAsia="Calibri" w:hAnsi="Calibri" w:cs="Times New Roman"/>
      <w:bCs w:val="0"/>
      <w:szCs w:val="22"/>
      <w:lang w:val="en-US" w:bidi="en-US"/>
    </w:rPr>
  </w:style>
  <w:style w:type="paragraph" w:styleId="PlainText">
    <w:name w:val="Plain Text"/>
    <w:basedOn w:val="Normal"/>
    <w:link w:val="PlainTextChar"/>
    <w:uiPriority w:val="99"/>
    <w:unhideWhenUsed/>
    <w:rsid w:val="007B2A20"/>
    <w:rPr>
      <w:rFonts w:ascii="Calibri" w:eastAsia="Calibri" w:hAnsi="Calibri" w:cs="Times New Roman"/>
      <w:bCs w:val="0"/>
      <w:szCs w:val="21"/>
    </w:rPr>
  </w:style>
  <w:style w:type="character" w:customStyle="1" w:styleId="PlainTextChar">
    <w:name w:val="Plain Text Char"/>
    <w:basedOn w:val="DefaultParagraphFont"/>
    <w:link w:val="PlainText"/>
    <w:uiPriority w:val="99"/>
    <w:rsid w:val="007B2A20"/>
    <w:rPr>
      <w:rFonts w:ascii="Calibri" w:eastAsia="Calibri" w:hAnsi="Calibri"/>
      <w:sz w:val="22"/>
      <w:szCs w:val="21"/>
      <w:lang w:eastAsia="en-US"/>
    </w:rPr>
  </w:style>
  <w:style w:type="character" w:customStyle="1" w:styleId="FooterChar">
    <w:name w:val="Footer Char"/>
    <w:basedOn w:val="DefaultParagraphFont"/>
    <w:link w:val="Footer"/>
    <w:uiPriority w:val="99"/>
    <w:rsid w:val="00160F58"/>
    <w:rPr>
      <w:rFonts w:ascii="Arial" w:hAnsi="Arial" w:cs="Arial"/>
      <w:bCs/>
      <w:sz w:val="22"/>
      <w:szCs w:val="24"/>
      <w:lang w:eastAsia="en-US"/>
    </w:rPr>
  </w:style>
  <w:style w:type="paragraph" w:styleId="BalloonText">
    <w:name w:val="Balloon Text"/>
    <w:basedOn w:val="Normal"/>
    <w:link w:val="BalloonTextChar"/>
    <w:semiHidden/>
    <w:unhideWhenUsed/>
    <w:rsid w:val="00DF7E72"/>
    <w:rPr>
      <w:rFonts w:ascii="Segoe UI" w:hAnsi="Segoe UI" w:cs="Segoe UI"/>
      <w:sz w:val="18"/>
      <w:szCs w:val="18"/>
    </w:rPr>
  </w:style>
  <w:style w:type="character" w:customStyle="1" w:styleId="BalloonTextChar">
    <w:name w:val="Balloon Text Char"/>
    <w:basedOn w:val="DefaultParagraphFont"/>
    <w:link w:val="BalloonText"/>
    <w:semiHidden/>
    <w:rsid w:val="00DF7E72"/>
    <w:rPr>
      <w:rFonts w:ascii="Segoe UI" w:hAnsi="Segoe UI" w:cs="Segoe UI"/>
      <w:bCs/>
      <w:sz w:val="18"/>
      <w:szCs w:val="18"/>
      <w:lang w:eastAsia="en-US"/>
    </w:rPr>
  </w:style>
  <w:style w:type="character" w:customStyle="1" w:styleId="HeaderChar">
    <w:name w:val="Header Char"/>
    <w:basedOn w:val="DefaultParagraphFont"/>
    <w:link w:val="Header"/>
    <w:uiPriority w:val="99"/>
    <w:rsid w:val="007C0523"/>
    <w:rPr>
      <w:rFonts w:ascii="Arial" w:hAnsi="Arial" w:cs="Arial"/>
      <w:bCs/>
      <w:sz w:val="22"/>
      <w:szCs w:val="24"/>
      <w:lang w:eastAsia="en-US"/>
    </w:rPr>
  </w:style>
  <w:style w:type="character" w:styleId="CommentReference">
    <w:name w:val="annotation reference"/>
    <w:basedOn w:val="DefaultParagraphFont"/>
    <w:semiHidden/>
    <w:unhideWhenUsed/>
    <w:rsid w:val="0014679B"/>
    <w:rPr>
      <w:sz w:val="16"/>
      <w:szCs w:val="16"/>
    </w:rPr>
  </w:style>
  <w:style w:type="paragraph" w:styleId="CommentText">
    <w:name w:val="annotation text"/>
    <w:basedOn w:val="Normal"/>
    <w:link w:val="CommentTextChar"/>
    <w:semiHidden/>
    <w:unhideWhenUsed/>
    <w:rsid w:val="0014679B"/>
    <w:rPr>
      <w:sz w:val="20"/>
      <w:szCs w:val="20"/>
    </w:rPr>
  </w:style>
  <w:style w:type="character" w:customStyle="1" w:styleId="CommentTextChar">
    <w:name w:val="Comment Text Char"/>
    <w:basedOn w:val="DefaultParagraphFont"/>
    <w:link w:val="CommentText"/>
    <w:semiHidden/>
    <w:rsid w:val="0014679B"/>
    <w:rPr>
      <w:rFonts w:ascii="Arial" w:hAnsi="Arial" w:cs="Arial"/>
      <w:bCs/>
      <w:lang w:eastAsia="en-US"/>
    </w:rPr>
  </w:style>
  <w:style w:type="paragraph" w:styleId="CommentSubject">
    <w:name w:val="annotation subject"/>
    <w:basedOn w:val="CommentText"/>
    <w:next w:val="CommentText"/>
    <w:link w:val="CommentSubjectChar"/>
    <w:semiHidden/>
    <w:unhideWhenUsed/>
    <w:rsid w:val="0014679B"/>
    <w:rPr>
      <w:b/>
    </w:rPr>
  </w:style>
  <w:style w:type="character" w:customStyle="1" w:styleId="CommentSubjectChar">
    <w:name w:val="Comment Subject Char"/>
    <w:basedOn w:val="CommentTextChar"/>
    <w:link w:val="CommentSubject"/>
    <w:semiHidden/>
    <w:rsid w:val="0014679B"/>
    <w:rPr>
      <w:rFonts w:ascii="Arial" w:hAnsi="Arial" w:cs="Arial"/>
      <w:b/>
      <w:bCs/>
      <w:lang w:eastAsia="en-US"/>
    </w:rPr>
  </w:style>
  <w:style w:type="character" w:styleId="Emphasis">
    <w:name w:val="Emphasis"/>
    <w:basedOn w:val="DefaultParagraphFont"/>
    <w:qFormat/>
    <w:rsid w:val="0036531A"/>
    <w:rPr>
      <w:i/>
      <w:iCs/>
    </w:rPr>
  </w:style>
  <w:style w:type="character" w:styleId="UnresolvedMention">
    <w:name w:val="Unresolved Mention"/>
    <w:basedOn w:val="DefaultParagraphFont"/>
    <w:uiPriority w:val="99"/>
    <w:semiHidden/>
    <w:unhideWhenUsed/>
    <w:rsid w:val="008B3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40977">
      <w:bodyDiv w:val="1"/>
      <w:marLeft w:val="0"/>
      <w:marRight w:val="0"/>
      <w:marTop w:val="0"/>
      <w:marBottom w:val="0"/>
      <w:divBdr>
        <w:top w:val="none" w:sz="0" w:space="0" w:color="auto"/>
        <w:left w:val="none" w:sz="0" w:space="0" w:color="auto"/>
        <w:bottom w:val="none" w:sz="0" w:space="0" w:color="auto"/>
        <w:right w:val="none" w:sz="0" w:space="0" w:color="auto"/>
      </w:divBdr>
    </w:div>
    <w:div w:id="98111951">
      <w:bodyDiv w:val="1"/>
      <w:marLeft w:val="0"/>
      <w:marRight w:val="0"/>
      <w:marTop w:val="0"/>
      <w:marBottom w:val="0"/>
      <w:divBdr>
        <w:top w:val="none" w:sz="0" w:space="0" w:color="auto"/>
        <w:left w:val="none" w:sz="0" w:space="0" w:color="auto"/>
        <w:bottom w:val="none" w:sz="0" w:space="0" w:color="auto"/>
        <w:right w:val="none" w:sz="0" w:space="0" w:color="auto"/>
      </w:divBdr>
      <w:divsChild>
        <w:div w:id="913658340">
          <w:marLeft w:val="0"/>
          <w:marRight w:val="0"/>
          <w:marTop w:val="0"/>
          <w:marBottom w:val="0"/>
          <w:divBdr>
            <w:top w:val="none" w:sz="0" w:space="0" w:color="auto"/>
            <w:left w:val="none" w:sz="0" w:space="0" w:color="auto"/>
            <w:bottom w:val="none" w:sz="0" w:space="0" w:color="auto"/>
            <w:right w:val="none" w:sz="0" w:space="0" w:color="auto"/>
          </w:divBdr>
        </w:div>
        <w:div w:id="983512728">
          <w:marLeft w:val="0"/>
          <w:marRight w:val="0"/>
          <w:marTop w:val="0"/>
          <w:marBottom w:val="0"/>
          <w:divBdr>
            <w:top w:val="none" w:sz="0" w:space="0" w:color="auto"/>
            <w:left w:val="none" w:sz="0" w:space="0" w:color="auto"/>
            <w:bottom w:val="none" w:sz="0" w:space="0" w:color="auto"/>
            <w:right w:val="none" w:sz="0" w:space="0" w:color="auto"/>
          </w:divBdr>
        </w:div>
      </w:divsChild>
    </w:div>
    <w:div w:id="321005747">
      <w:bodyDiv w:val="1"/>
      <w:marLeft w:val="0"/>
      <w:marRight w:val="0"/>
      <w:marTop w:val="0"/>
      <w:marBottom w:val="0"/>
      <w:divBdr>
        <w:top w:val="none" w:sz="0" w:space="0" w:color="auto"/>
        <w:left w:val="none" w:sz="0" w:space="0" w:color="auto"/>
        <w:bottom w:val="none" w:sz="0" w:space="0" w:color="auto"/>
        <w:right w:val="none" w:sz="0" w:space="0" w:color="auto"/>
      </w:divBdr>
      <w:divsChild>
        <w:div w:id="1816945158">
          <w:marLeft w:val="0"/>
          <w:marRight w:val="0"/>
          <w:marTop w:val="0"/>
          <w:marBottom w:val="0"/>
          <w:divBdr>
            <w:top w:val="none" w:sz="0" w:space="0" w:color="auto"/>
            <w:left w:val="none" w:sz="0" w:space="0" w:color="auto"/>
            <w:bottom w:val="none" w:sz="0" w:space="0" w:color="auto"/>
            <w:right w:val="none" w:sz="0" w:space="0" w:color="auto"/>
          </w:divBdr>
          <w:divsChild>
            <w:div w:id="1604919471">
              <w:marLeft w:val="0"/>
              <w:marRight w:val="0"/>
              <w:marTop w:val="0"/>
              <w:marBottom w:val="0"/>
              <w:divBdr>
                <w:top w:val="none" w:sz="0" w:space="0" w:color="auto"/>
                <w:left w:val="none" w:sz="0" w:space="0" w:color="auto"/>
                <w:bottom w:val="none" w:sz="0" w:space="0" w:color="auto"/>
                <w:right w:val="none" w:sz="0" w:space="0" w:color="auto"/>
              </w:divBdr>
              <w:divsChild>
                <w:div w:id="83014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0412">
      <w:bodyDiv w:val="1"/>
      <w:marLeft w:val="0"/>
      <w:marRight w:val="0"/>
      <w:marTop w:val="0"/>
      <w:marBottom w:val="0"/>
      <w:divBdr>
        <w:top w:val="none" w:sz="0" w:space="0" w:color="auto"/>
        <w:left w:val="none" w:sz="0" w:space="0" w:color="auto"/>
        <w:bottom w:val="none" w:sz="0" w:space="0" w:color="auto"/>
        <w:right w:val="none" w:sz="0" w:space="0" w:color="auto"/>
      </w:divBdr>
    </w:div>
    <w:div w:id="816724225">
      <w:bodyDiv w:val="1"/>
      <w:marLeft w:val="0"/>
      <w:marRight w:val="0"/>
      <w:marTop w:val="0"/>
      <w:marBottom w:val="0"/>
      <w:divBdr>
        <w:top w:val="none" w:sz="0" w:space="0" w:color="auto"/>
        <w:left w:val="none" w:sz="0" w:space="0" w:color="auto"/>
        <w:bottom w:val="none" w:sz="0" w:space="0" w:color="auto"/>
        <w:right w:val="none" w:sz="0" w:space="0" w:color="auto"/>
      </w:divBdr>
    </w:div>
    <w:div w:id="834805204">
      <w:bodyDiv w:val="1"/>
      <w:marLeft w:val="0"/>
      <w:marRight w:val="0"/>
      <w:marTop w:val="0"/>
      <w:marBottom w:val="0"/>
      <w:divBdr>
        <w:top w:val="none" w:sz="0" w:space="0" w:color="auto"/>
        <w:left w:val="none" w:sz="0" w:space="0" w:color="auto"/>
        <w:bottom w:val="none" w:sz="0" w:space="0" w:color="auto"/>
        <w:right w:val="none" w:sz="0" w:space="0" w:color="auto"/>
      </w:divBdr>
      <w:divsChild>
        <w:div w:id="1622035932">
          <w:marLeft w:val="0"/>
          <w:marRight w:val="0"/>
          <w:marTop w:val="0"/>
          <w:marBottom w:val="0"/>
          <w:divBdr>
            <w:top w:val="none" w:sz="0" w:space="0" w:color="auto"/>
            <w:left w:val="none" w:sz="0" w:space="0" w:color="auto"/>
            <w:bottom w:val="none" w:sz="0" w:space="0" w:color="auto"/>
            <w:right w:val="none" w:sz="0" w:space="0" w:color="auto"/>
          </w:divBdr>
          <w:divsChild>
            <w:div w:id="1771468637">
              <w:marLeft w:val="0"/>
              <w:marRight w:val="0"/>
              <w:marTop w:val="0"/>
              <w:marBottom w:val="0"/>
              <w:divBdr>
                <w:top w:val="none" w:sz="0" w:space="0" w:color="auto"/>
                <w:left w:val="none" w:sz="0" w:space="0" w:color="auto"/>
                <w:bottom w:val="none" w:sz="0" w:space="0" w:color="auto"/>
                <w:right w:val="none" w:sz="0" w:space="0" w:color="auto"/>
              </w:divBdr>
              <w:divsChild>
                <w:div w:id="15429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2364">
          <w:marLeft w:val="0"/>
          <w:marRight w:val="0"/>
          <w:marTop w:val="0"/>
          <w:marBottom w:val="0"/>
          <w:divBdr>
            <w:top w:val="none" w:sz="0" w:space="0" w:color="auto"/>
            <w:left w:val="none" w:sz="0" w:space="0" w:color="auto"/>
            <w:bottom w:val="none" w:sz="0" w:space="0" w:color="auto"/>
            <w:right w:val="none" w:sz="0" w:space="0" w:color="auto"/>
          </w:divBdr>
          <w:divsChild>
            <w:div w:id="1822429662">
              <w:marLeft w:val="0"/>
              <w:marRight w:val="0"/>
              <w:marTop w:val="0"/>
              <w:marBottom w:val="0"/>
              <w:divBdr>
                <w:top w:val="none" w:sz="0" w:space="0" w:color="auto"/>
                <w:left w:val="none" w:sz="0" w:space="0" w:color="auto"/>
                <w:bottom w:val="none" w:sz="0" w:space="0" w:color="auto"/>
                <w:right w:val="none" w:sz="0" w:space="0" w:color="auto"/>
              </w:divBdr>
              <w:divsChild>
                <w:div w:id="4179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5004">
          <w:marLeft w:val="0"/>
          <w:marRight w:val="0"/>
          <w:marTop w:val="0"/>
          <w:marBottom w:val="0"/>
          <w:divBdr>
            <w:top w:val="none" w:sz="0" w:space="0" w:color="auto"/>
            <w:left w:val="none" w:sz="0" w:space="0" w:color="auto"/>
            <w:bottom w:val="none" w:sz="0" w:space="0" w:color="auto"/>
            <w:right w:val="none" w:sz="0" w:space="0" w:color="auto"/>
          </w:divBdr>
          <w:divsChild>
            <w:div w:id="232198901">
              <w:marLeft w:val="0"/>
              <w:marRight w:val="0"/>
              <w:marTop w:val="0"/>
              <w:marBottom w:val="0"/>
              <w:divBdr>
                <w:top w:val="none" w:sz="0" w:space="0" w:color="auto"/>
                <w:left w:val="none" w:sz="0" w:space="0" w:color="auto"/>
                <w:bottom w:val="none" w:sz="0" w:space="0" w:color="auto"/>
                <w:right w:val="none" w:sz="0" w:space="0" w:color="auto"/>
              </w:divBdr>
              <w:divsChild>
                <w:div w:id="12670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3020">
          <w:marLeft w:val="0"/>
          <w:marRight w:val="0"/>
          <w:marTop w:val="0"/>
          <w:marBottom w:val="0"/>
          <w:divBdr>
            <w:top w:val="none" w:sz="0" w:space="0" w:color="auto"/>
            <w:left w:val="none" w:sz="0" w:space="0" w:color="auto"/>
            <w:bottom w:val="none" w:sz="0" w:space="0" w:color="auto"/>
            <w:right w:val="none" w:sz="0" w:space="0" w:color="auto"/>
          </w:divBdr>
          <w:divsChild>
            <w:div w:id="233588183">
              <w:marLeft w:val="0"/>
              <w:marRight w:val="0"/>
              <w:marTop w:val="0"/>
              <w:marBottom w:val="0"/>
              <w:divBdr>
                <w:top w:val="none" w:sz="0" w:space="0" w:color="auto"/>
                <w:left w:val="none" w:sz="0" w:space="0" w:color="auto"/>
                <w:bottom w:val="none" w:sz="0" w:space="0" w:color="auto"/>
                <w:right w:val="none" w:sz="0" w:space="0" w:color="auto"/>
              </w:divBdr>
              <w:divsChild>
                <w:div w:id="8934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6850">
          <w:marLeft w:val="0"/>
          <w:marRight w:val="0"/>
          <w:marTop w:val="0"/>
          <w:marBottom w:val="0"/>
          <w:divBdr>
            <w:top w:val="none" w:sz="0" w:space="0" w:color="auto"/>
            <w:left w:val="none" w:sz="0" w:space="0" w:color="auto"/>
            <w:bottom w:val="none" w:sz="0" w:space="0" w:color="auto"/>
            <w:right w:val="none" w:sz="0" w:space="0" w:color="auto"/>
          </w:divBdr>
          <w:divsChild>
            <w:div w:id="71051117">
              <w:marLeft w:val="0"/>
              <w:marRight w:val="0"/>
              <w:marTop w:val="0"/>
              <w:marBottom w:val="0"/>
              <w:divBdr>
                <w:top w:val="none" w:sz="0" w:space="0" w:color="auto"/>
                <w:left w:val="none" w:sz="0" w:space="0" w:color="auto"/>
                <w:bottom w:val="none" w:sz="0" w:space="0" w:color="auto"/>
                <w:right w:val="none" w:sz="0" w:space="0" w:color="auto"/>
              </w:divBdr>
              <w:divsChild>
                <w:div w:id="12732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43390">
          <w:marLeft w:val="0"/>
          <w:marRight w:val="0"/>
          <w:marTop w:val="0"/>
          <w:marBottom w:val="0"/>
          <w:divBdr>
            <w:top w:val="none" w:sz="0" w:space="0" w:color="auto"/>
            <w:left w:val="none" w:sz="0" w:space="0" w:color="auto"/>
            <w:bottom w:val="none" w:sz="0" w:space="0" w:color="auto"/>
            <w:right w:val="none" w:sz="0" w:space="0" w:color="auto"/>
          </w:divBdr>
          <w:divsChild>
            <w:div w:id="1508519875">
              <w:marLeft w:val="0"/>
              <w:marRight w:val="0"/>
              <w:marTop w:val="0"/>
              <w:marBottom w:val="0"/>
              <w:divBdr>
                <w:top w:val="none" w:sz="0" w:space="0" w:color="auto"/>
                <w:left w:val="none" w:sz="0" w:space="0" w:color="auto"/>
                <w:bottom w:val="none" w:sz="0" w:space="0" w:color="auto"/>
                <w:right w:val="none" w:sz="0" w:space="0" w:color="auto"/>
              </w:divBdr>
              <w:divsChild>
                <w:div w:id="17509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01530">
      <w:bodyDiv w:val="1"/>
      <w:marLeft w:val="0"/>
      <w:marRight w:val="0"/>
      <w:marTop w:val="0"/>
      <w:marBottom w:val="0"/>
      <w:divBdr>
        <w:top w:val="none" w:sz="0" w:space="0" w:color="auto"/>
        <w:left w:val="none" w:sz="0" w:space="0" w:color="auto"/>
        <w:bottom w:val="none" w:sz="0" w:space="0" w:color="auto"/>
        <w:right w:val="none" w:sz="0" w:space="0" w:color="auto"/>
      </w:divBdr>
      <w:divsChild>
        <w:div w:id="935669000">
          <w:marLeft w:val="0"/>
          <w:marRight w:val="0"/>
          <w:marTop w:val="100"/>
          <w:marBottom w:val="100"/>
          <w:divBdr>
            <w:top w:val="none" w:sz="0" w:space="0" w:color="auto"/>
            <w:left w:val="none" w:sz="0" w:space="0" w:color="auto"/>
            <w:bottom w:val="none" w:sz="0" w:space="0" w:color="auto"/>
            <w:right w:val="none" w:sz="0" w:space="0" w:color="auto"/>
          </w:divBdr>
          <w:divsChild>
            <w:div w:id="1076784711">
              <w:marLeft w:val="17"/>
              <w:marRight w:val="27"/>
              <w:marTop w:val="0"/>
              <w:marBottom w:val="0"/>
              <w:divBdr>
                <w:top w:val="none" w:sz="0" w:space="0" w:color="auto"/>
                <w:left w:val="none" w:sz="0" w:space="0" w:color="auto"/>
                <w:bottom w:val="none" w:sz="0" w:space="0" w:color="auto"/>
                <w:right w:val="none" w:sz="0" w:space="0" w:color="auto"/>
              </w:divBdr>
              <w:divsChild>
                <w:div w:id="7561464">
                  <w:marLeft w:val="0"/>
                  <w:marRight w:val="0"/>
                  <w:marTop w:val="0"/>
                  <w:marBottom w:val="0"/>
                  <w:divBdr>
                    <w:top w:val="none" w:sz="0" w:space="0" w:color="auto"/>
                    <w:left w:val="single" w:sz="6" w:space="18" w:color="FF6633"/>
                    <w:bottom w:val="none" w:sz="0" w:space="0" w:color="auto"/>
                    <w:right w:val="none" w:sz="0" w:space="0" w:color="auto"/>
                  </w:divBdr>
                </w:div>
              </w:divsChild>
            </w:div>
          </w:divsChild>
        </w:div>
      </w:divsChild>
    </w:div>
    <w:div w:id="886338150">
      <w:bodyDiv w:val="1"/>
      <w:marLeft w:val="0"/>
      <w:marRight w:val="0"/>
      <w:marTop w:val="0"/>
      <w:marBottom w:val="0"/>
      <w:divBdr>
        <w:top w:val="none" w:sz="0" w:space="0" w:color="auto"/>
        <w:left w:val="none" w:sz="0" w:space="0" w:color="auto"/>
        <w:bottom w:val="none" w:sz="0" w:space="0" w:color="auto"/>
        <w:right w:val="none" w:sz="0" w:space="0" w:color="auto"/>
      </w:divBdr>
    </w:div>
    <w:div w:id="989942357">
      <w:bodyDiv w:val="1"/>
      <w:marLeft w:val="0"/>
      <w:marRight w:val="0"/>
      <w:marTop w:val="0"/>
      <w:marBottom w:val="0"/>
      <w:divBdr>
        <w:top w:val="none" w:sz="0" w:space="0" w:color="auto"/>
        <w:left w:val="none" w:sz="0" w:space="0" w:color="auto"/>
        <w:bottom w:val="none" w:sz="0" w:space="0" w:color="auto"/>
        <w:right w:val="none" w:sz="0" w:space="0" w:color="auto"/>
      </w:divBdr>
    </w:div>
    <w:div w:id="1070999025">
      <w:bodyDiv w:val="1"/>
      <w:marLeft w:val="0"/>
      <w:marRight w:val="0"/>
      <w:marTop w:val="0"/>
      <w:marBottom w:val="0"/>
      <w:divBdr>
        <w:top w:val="none" w:sz="0" w:space="0" w:color="auto"/>
        <w:left w:val="none" w:sz="0" w:space="0" w:color="auto"/>
        <w:bottom w:val="none" w:sz="0" w:space="0" w:color="auto"/>
        <w:right w:val="none" w:sz="0" w:space="0" w:color="auto"/>
      </w:divBdr>
      <w:divsChild>
        <w:div w:id="1427768574">
          <w:marLeft w:val="0"/>
          <w:marRight w:val="0"/>
          <w:marTop w:val="0"/>
          <w:marBottom w:val="0"/>
          <w:divBdr>
            <w:top w:val="none" w:sz="0" w:space="0" w:color="auto"/>
            <w:left w:val="none" w:sz="0" w:space="0" w:color="auto"/>
            <w:bottom w:val="none" w:sz="0" w:space="0" w:color="auto"/>
            <w:right w:val="none" w:sz="0" w:space="0" w:color="auto"/>
          </w:divBdr>
        </w:div>
        <w:div w:id="138042299">
          <w:marLeft w:val="0"/>
          <w:marRight w:val="0"/>
          <w:marTop w:val="0"/>
          <w:marBottom w:val="0"/>
          <w:divBdr>
            <w:top w:val="none" w:sz="0" w:space="0" w:color="auto"/>
            <w:left w:val="none" w:sz="0" w:space="0" w:color="auto"/>
            <w:bottom w:val="none" w:sz="0" w:space="0" w:color="auto"/>
            <w:right w:val="none" w:sz="0" w:space="0" w:color="auto"/>
          </w:divBdr>
        </w:div>
        <w:div w:id="654529279">
          <w:marLeft w:val="0"/>
          <w:marRight w:val="0"/>
          <w:marTop w:val="0"/>
          <w:marBottom w:val="0"/>
          <w:divBdr>
            <w:top w:val="none" w:sz="0" w:space="0" w:color="auto"/>
            <w:left w:val="none" w:sz="0" w:space="0" w:color="auto"/>
            <w:bottom w:val="none" w:sz="0" w:space="0" w:color="auto"/>
            <w:right w:val="none" w:sz="0" w:space="0" w:color="auto"/>
          </w:divBdr>
        </w:div>
        <w:div w:id="423259892">
          <w:marLeft w:val="0"/>
          <w:marRight w:val="0"/>
          <w:marTop w:val="0"/>
          <w:marBottom w:val="0"/>
          <w:divBdr>
            <w:top w:val="none" w:sz="0" w:space="0" w:color="auto"/>
            <w:left w:val="none" w:sz="0" w:space="0" w:color="auto"/>
            <w:bottom w:val="none" w:sz="0" w:space="0" w:color="auto"/>
            <w:right w:val="none" w:sz="0" w:space="0" w:color="auto"/>
          </w:divBdr>
        </w:div>
        <w:div w:id="560481755">
          <w:marLeft w:val="0"/>
          <w:marRight w:val="0"/>
          <w:marTop w:val="0"/>
          <w:marBottom w:val="0"/>
          <w:divBdr>
            <w:top w:val="none" w:sz="0" w:space="0" w:color="auto"/>
            <w:left w:val="none" w:sz="0" w:space="0" w:color="auto"/>
            <w:bottom w:val="none" w:sz="0" w:space="0" w:color="auto"/>
            <w:right w:val="none" w:sz="0" w:space="0" w:color="auto"/>
          </w:divBdr>
        </w:div>
        <w:div w:id="2045980742">
          <w:marLeft w:val="0"/>
          <w:marRight w:val="0"/>
          <w:marTop w:val="0"/>
          <w:marBottom w:val="0"/>
          <w:divBdr>
            <w:top w:val="none" w:sz="0" w:space="0" w:color="auto"/>
            <w:left w:val="none" w:sz="0" w:space="0" w:color="auto"/>
            <w:bottom w:val="none" w:sz="0" w:space="0" w:color="auto"/>
            <w:right w:val="none" w:sz="0" w:space="0" w:color="auto"/>
          </w:divBdr>
        </w:div>
        <w:div w:id="2011984294">
          <w:marLeft w:val="0"/>
          <w:marRight w:val="0"/>
          <w:marTop w:val="0"/>
          <w:marBottom w:val="0"/>
          <w:divBdr>
            <w:top w:val="none" w:sz="0" w:space="0" w:color="auto"/>
            <w:left w:val="none" w:sz="0" w:space="0" w:color="auto"/>
            <w:bottom w:val="none" w:sz="0" w:space="0" w:color="auto"/>
            <w:right w:val="none" w:sz="0" w:space="0" w:color="auto"/>
          </w:divBdr>
        </w:div>
        <w:div w:id="187641751">
          <w:marLeft w:val="0"/>
          <w:marRight w:val="0"/>
          <w:marTop w:val="0"/>
          <w:marBottom w:val="0"/>
          <w:divBdr>
            <w:top w:val="none" w:sz="0" w:space="0" w:color="auto"/>
            <w:left w:val="none" w:sz="0" w:space="0" w:color="auto"/>
            <w:bottom w:val="none" w:sz="0" w:space="0" w:color="auto"/>
            <w:right w:val="none" w:sz="0" w:space="0" w:color="auto"/>
          </w:divBdr>
        </w:div>
        <w:div w:id="1337800968">
          <w:marLeft w:val="0"/>
          <w:marRight w:val="0"/>
          <w:marTop w:val="0"/>
          <w:marBottom w:val="0"/>
          <w:divBdr>
            <w:top w:val="none" w:sz="0" w:space="0" w:color="auto"/>
            <w:left w:val="none" w:sz="0" w:space="0" w:color="auto"/>
            <w:bottom w:val="none" w:sz="0" w:space="0" w:color="auto"/>
            <w:right w:val="none" w:sz="0" w:space="0" w:color="auto"/>
          </w:divBdr>
        </w:div>
        <w:div w:id="1879583422">
          <w:marLeft w:val="0"/>
          <w:marRight w:val="0"/>
          <w:marTop w:val="0"/>
          <w:marBottom w:val="0"/>
          <w:divBdr>
            <w:top w:val="none" w:sz="0" w:space="0" w:color="auto"/>
            <w:left w:val="none" w:sz="0" w:space="0" w:color="auto"/>
            <w:bottom w:val="none" w:sz="0" w:space="0" w:color="auto"/>
            <w:right w:val="none" w:sz="0" w:space="0" w:color="auto"/>
          </w:divBdr>
        </w:div>
      </w:divsChild>
    </w:div>
    <w:div w:id="1275139642">
      <w:bodyDiv w:val="1"/>
      <w:marLeft w:val="0"/>
      <w:marRight w:val="0"/>
      <w:marTop w:val="0"/>
      <w:marBottom w:val="0"/>
      <w:divBdr>
        <w:top w:val="none" w:sz="0" w:space="0" w:color="auto"/>
        <w:left w:val="none" w:sz="0" w:space="0" w:color="auto"/>
        <w:bottom w:val="none" w:sz="0" w:space="0" w:color="auto"/>
        <w:right w:val="none" w:sz="0" w:space="0" w:color="auto"/>
      </w:divBdr>
    </w:div>
    <w:div w:id="1302228404">
      <w:bodyDiv w:val="1"/>
      <w:marLeft w:val="0"/>
      <w:marRight w:val="0"/>
      <w:marTop w:val="0"/>
      <w:marBottom w:val="0"/>
      <w:divBdr>
        <w:top w:val="none" w:sz="0" w:space="0" w:color="auto"/>
        <w:left w:val="none" w:sz="0" w:space="0" w:color="auto"/>
        <w:bottom w:val="none" w:sz="0" w:space="0" w:color="auto"/>
        <w:right w:val="none" w:sz="0" w:space="0" w:color="auto"/>
      </w:divBdr>
    </w:div>
    <w:div w:id="1307390064">
      <w:bodyDiv w:val="1"/>
      <w:marLeft w:val="0"/>
      <w:marRight w:val="0"/>
      <w:marTop w:val="0"/>
      <w:marBottom w:val="0"/>
      <w:divBdr>
        <w:top w:val="none" w:sz="0" w:space="0" w:color="auto"/>
        <w:left w:val="none" w:sz="0" w:space="0" w:color="auto"/>
        <w:bottom w:val="none" w:sz="0" w:space="0" w:color="auto"/>
        <w:right w:val="none" w:sz="0" w:space="0" w:color="auto"/>
      </w:divBdr>
    </w:div>
    <w:div w:id="1313215128">
      <w:bodyDiv w:val="1"/>
      <w:marLeft w:val="0"/>
      <w:marRight w:val="0"/>
      <w:marTop w:val="0"/>
      <w:marBottom w:val="0"/>
      <w:divBdr>
        <w:top w:val="none" w:sz="0" w:space="0" w:color="auto"/>
        <w:left w:val="none" w:sz="0" w:space="0" w:color="auto"/>
        <w:bottom w:val="none" w:sz="0" w:space="0" w:color="auto"/>
        <w:right w:val="none" w:sz="0" w:space="0" w:color="auto"/>
      </w:divBdr>
      <w:divsChild>
        <w:div w:id="1727340408">
          <w:marLeft w:val="0"/>
          <w:marRight w:val="0"/>
          <w:marTop w:val="0"/>
          <w:marBottom w:val="0"/>
          <w:divBdr>
            <w:top w:val="none" w:sz="0" w:space="0" w:color="auto"/>
            <w:left w:val="none" w:sz="0" w:space="0" w:color="auto"/>
            <w:bottom w:val="none" w:sz="0" w:space="0" w:color="auto"/>
            <w:right w:val="none" w:sz="0" w:space="0" w:color="auto"/>
          </w:divBdr>
          <w:divsChild>
            <w:div w:id="1981225141">
              <w:marLeft w:val="0"/>
              <w:marRight w:val="0"/>
              <w:marTop w:val="0"/>
              <w:marBottom w:val="0"/>
              <w:divBdr>
                <w:top w:val="none" w:sz="0" w:space="0" w:color="auto"/>
                <w:left w:val="none" w:sz="0" w:space="0" w:color="auto"/>
                <w:bottom w:val="none" w:sz="0" w:space="0" w:color="auto"/>
                <w:right w:val="none" w:sz="0" w:space="0" w:color="auto"/>
              </w:divBdr>
              <w:divsChild>
                <w:div w:id="1229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3174">
      <w:bodyDiv w:val="1"/>
      <w:marLeft w:val="0"/>
      <w:marRight w:val="0"/>
      <w:marTop w:val="0"/>
      <w:marBottom w:val="0"/>
      <w:divBdr>
        <w:top w:val="none" w:sz="0" w:space="0" w:color="auto"/>
        <w:left w:val="none" w:sz="0" w:space="0" w:color="auto"/>
        <w:bottom w:val="none" w:sz="0" w:space="0" w:color="auto"/>
        <w:right w:val="none" w:sz="0" w:space="0" w:color="auto"/>
      </w:divBdr>
    </w:div>
    <w:div w:id="1922181505">
      <w:bodyDiv w:val="1"/>
      <w:marLeft w:val="0"/>
      <w:marRight w:val="0"/>
      <w:marTop w:val="0"/>
      <w:marBottom w:val="0"/>
      <w:divBdr>
        <w:top w:val="none" w:sz="0" w:space="0" w:color="auto"/>
        <w:left w:val="none" w:sz="0" w:space="0" w:color="auto"/>
        <w:bottom w:val="none" w:sz="0" w:space="0" w:color="auto"/>
        <w:right w:val="none" w:sz="0" w:space="0" w:color="auto"/>
      </w:divBdr>
    </w:div>
    <w:div w:id="2083988370">
      <w:bodyDiv w:val="1"/>
      <w:marLeft w:val="0"/>
      <w:marRight w:val="0"/>
      <w:marTop w:val="0"/>
      <w:marBottom w:val="0"/>
      <w:divBdr>
        <w:top w:val="none" w:sz="0" w:space="0" w:color="auto"/>
        <w:left w:val="none" w:sz="0" w:space="0" w:color="auto"/>
        <w:bottom w:val="none" w:sz="0" w:space="0" w:color="auto"/>
        <w:right w:val="none" w:sz="0" w:space="0" w:color="auto"/>
      </w:divBdr>
    </w:div>
    <w:div w:id="21386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ha.com.au/animal-welfa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qha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qha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11698-3C11-49C1-A401-91C61345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Style = Document Title</vt:lpstr>
    </vt:vector>
  </TitlesOfParts>
  <Company>Northern Territory Government</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 Document Title</dc:title>
  <dc:creator>oe5</dc:creator>
  <cp:lastModifiedBy>Melissa Dyson</cp:lastModifiedBy>
  <cp:revision>2</cp:revision>
  <cp:lastPrinted>2025-07-08T08:47:00Z</cp:lastPrinted>
  <dcterms:created xsi:type="dcterms:W3CDTF">2025-07-11T07:43:00Z</dcterms:created>
  <dcterms:modified xsi:type="dcterms:W3CDTF">2025-07-11T07:43:00Z</dcterms:modified>
</cp:coreProperties>
</file>